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048" w:rsidRPr="004B2892" w:rsidRDefault="001D5048" w:rsidP="001D5048">
      <w:pPr>
        <w:jc w:val="center"/>
        <w:rPr>
          <w:rFonts w:ascii="Arial" w:hAnsi="Arial" w:cs="Arial"/>
          <w:b/>
          <w:color w:val="001F5F"/>
          <w:sz w:val="96"/>
        </w:rPr>
      </w:pPr>
      <w:r w:rsidRPr="004B2892">
        <w:rPr>
          <w:rFonts w:ascii="Arial" w:hAnsi="Arial" w:cs="Arial"/>
          <w:b/>
          <w:color w:val="001F5F"/>
          <w:sz w:val="96"/>
        </w:rPr>
        <w:t>Talbot House Preparatory School</w:t>
      </w:r>
    </w:p>
    <w:p w:rsidR="001D5048" w:rsidRPr="004B2892" w:rsidRDefault="001D5048" w:rsidP="001D5048">
      <w:pPr>
        <w:jc w:val="center"/>
        <w:rPr>
          <w:rFonts w:ascii="Arial" w:hAnsi="Arial" w:cs="Arial"/>
          <w:b/>
          <w:color w:val="001F5F"/>
          <w:sz w:val="96"/>
        </w:rPr>
      </w:pPr>
    </w:p>
    <w:p w:rsidR="001D5048" w:rsidRPr="004B2892" w:rsidRDefault="001D5048" w:rsidP="001D5048">
      <w:pPr>
        <w:jc w:val="center"/>
        <w:rPr>
          <w:rFonts w:ascii="Arial" w:hAnsi="Arial" w:cs="Arial"/>
          <w:b/>
          <w:color w:val="001F5F"/>
          <w:sz w:val="96"/>
        </w:rPr>
      </w:pPr>
    </w:p>
    <w:p w:rsidR="001D5048" w:rsidRDefault="001D5048" w:rsidP="001D5048">
      <w:pPr>
        <w:jc w:val="center"/>
        <w:rPr>
          <w:rFonts w:ascii="Arial" w:hAnsi="Arial" w:cs="Arial"/>
          <w:b/>
          <w:color w:val="001F5F"/>
          <w:sz w:val="96"/>
        </w:rPr>
      </w:pPr>
      <w:r w:rsidRPr="004B2892">
        <w:rPr>
          <w:rFonts w:ascii="Arial" w:hAnsi="Arial" w:cs="Arial"/>
          <w:b/>
          <w:color w:val="001F5F"/>
          <w:sz w:val="96"/>
        </w:rPr>
        <w:t>Complaints</w:t>
      </w:r>
      <w:r w:rsidRPr="004B2892">
        <w:rPr>
          <w:rFonts w:ascii="Arial" w:hAnsi="Arial" w:cs="Arial"/>
          <w:b/>
          <w:color w:val="001F5F"/>
          <w:spacing w:val="38"/>
          <w:sz w:val="96"/>
        </w:rPr>
        <w:t xml:space="preserve"> </w:t>
      </w:r>
      <w:r w:rsidRPr="004B2892">
        <w:rPr>
          <w:rFonts w:ascii="Arial" w:hAnsi="Arial" w:cs="Arial"/>
          <w:b/>
          <w:color w:val="001F5F"/>
          <w:sz w:val="96"/>
        </w:rPr>
        <w:t>Policy</w:t>
      </w:r>
    </w:p>
    <w:p w:rsidR="003C146A" w:rsidRDefault="003C146A" w:rsidP="001D5048">
      <w:pPr>
        <w:jc w:val="center"/>
        <w:rPr>
          <w:rFonts w:ascii="Arial" w:hAnsi="Arial" w:cs="Arial"/>
          <w:b/>
          <w:color w:val="001F5F"/>
          <w:sz w:val="96"/>
        </w:rPr>
      </w:pPr>
    </w:p>
    <w:p w:rsidR="003C146A" w:rsidRPr="004B2892" w:rsidRDefault="003C146A" w:rsidP="001D5048">
      <w:pPr>
        <w:jc w:val="center"/>
        <w:rPr>
          <w:rFonts w:ascii="Arial" w:eastAsia="Georgia" w:hAnsi="Arial" w:cs="Arial"/>
          <w:sz w:val="96"/>
        </w:rPr>
        <w:sectPr w:rsidR="003C146A" w:rsidRPr="004B2892" w:rsidSect="001D4F71">
          <w:headerReference w:type="even" r:id="rId8"/>
          <w:headerReference w:type="default" r:id="rId9"/>
          <w:footerReference w:type="even" r:id="rId10"/>
          <w:footerReference w:type="default" r:id="rId11"/>
          <w:headerReference w:type="first" r:id="rId12"/>
          <w:footerReference w:type="first" r:id="rId13"/>
          <w:pgSz w:w="11913" w:h="16840" w:code="9"/>
          <w:pgMar w:top="851" w:right="1134" w:bottom="567" w:left="1134" w:header="720" w:footer="720" w:gutter="0"/>
          <w:cols w:space="720"/>
          <w:vAlign w:val="center"/>
          <w:titlePg/>
          <w:docGrid w:linePitch="299"/>
        </w:sectPr>
      </w:pPr>
      <w:r>
        <w:rPr>
          <w:rFonts w:ascii="Arial" w:hAnsi="Arial" w:cs="Arial"/>
          <w:b/>
          <w:color w:val="001F5F"/>
          <w:sz w:val="96"/>
        </w:rPr>
        <w:t>(Whole School incl. EYFS)</w:t>
      </w:r>
    </w:p>
    <w:p w:rsidR="009A1C69" w:rsidRDefault="009A1C69" w:rsidP="009A1C69">
      <w:pPr>
        <w:jc w:val="center"/>
        <w:rPr>
          <w:rFonts w:ascii="Arial" w:hAnsi="Arial" w:cs="Arial"/>
          <w:b/>
          <w:w w:val="115"/>
        </w:rPr>
      </w:pPr>
      <w:r>
        <w:rPr>
          <w:rFonts w:ascii="Arial" w:hAnsi="Arial" w:cs="Arial"/>
          <w:b/>
          <w:w w:val="115"/>
        </w:rPr>
        <w:lastRenderedPageBreak/>
        <w:t>Complaints Policy</w:t>
      </w:r>
    </w:p>
    <w:p w:rsidR="009A1C69" w:rsidRDefault="009A1C69" w:rsidP="00D41291">
      <w:pPr>
        <w:rPr>
          <w:rFonts w:ascii="Arial" w:hAnsi="Arial" w:cs="Arial"/>
          <w:b/>
          <w:w w:val="115"/>
        </w:rPr>
      </w:pPr>
    </w:p>
    <w:p w:rsidR="003A70F8" w:rsidRPr="004B2892" w:rsidRDefault="0087587D" w:rsidP="00D41291">
      <w:pPr>
        <w:rPr>
          <w:rFonts w:ascii="Arial" w:hAnsi="Arial" w:cs="Arial"/>
          <w:b/>
          <w:w w:val="115"/>
        </w:rPr>
      </w:pPr>
      <w:r w:rsidRPr="004B2892">
        <w:rPr>
          <w:rFonts w:ascii="Arial" w:hAnsi="Arial" w:cs="Arial"/>
          <w:b/>
          <w:w w:val="115"/>
        </w:rPr>
        <w:t>Introduction</w:t>
      </w:r>
    </w:p>
    <w:p w:rsidR="00D41291" w:rsidRPr="004B2892" w:rsidRDefault="00D41291" w:rsidP="001D5048">
      <w:pPr>
        <w:ind w:hanging="819"/>
        <w:jc w:val="center"/>
        <w:rPr>
          <w:rFonts w:ascii="Arial" w:hAnsi="Arial" w:cs="Arial"/>
          <w:b/>
          <w:bCs/>
        </w:rPr>
      </w:pPr>
    </w:p>
    <w:p w:rsidR="003A70F8" w:rsidRPr="004B2892" w:rsidRDefault="0087587D" w:rsidP="00D41291">
      <w:pPr>
        <w:pStyle w:val="ListParagraph"/>
        <w:numPr>
          <w:ilvl w:val="0"/>
          <w:numId w:val="1"/>
        </w:numPr>
        <w:spacing w:before="3"/>
        <w:ind w:left="426" w:right="104" w:hanging="426"/>
        <w:jc w:val="both"/>
        <w:rPr>
          <w:rFonts w:ascii="Arial" w:eastAsia="Cambria" w:hAnsi="Arial" w:cs="Arial"/>
        </w:rPr>
      </w:pPr>
      <w:r w:rsidRPr="004B2892">
        <w:rPr>
          <w:rFonts w:ascii="Arial" w:hAnsi="Arial" w:cs="Arial"/>
          <w:w w:val="115"/>
        </w:rPr>
        <w:t>We believe that our school provides a good education for all our pupils (including Early Years Foundation Stage</w:t>
      </w:r>
      <w:r w:rsidR="00E3098D" w:rsidRPr="004B2892">
        <w:rPr>
          <w:rFonts w:ascii="Arial" w:hAnsi="Arial" w:cs="Arial"/>
          <w:w w:val="115"/>
        </w:rPr>
        <w:t xml:space="preserve"> pupils) and that the </w:t>
      </w:r>
      <w:proofErr w:type="spellStart"/>
      <w:r w:rsidR="00E3098D" w:rsidRPr="004B2892">
        <w:rPr>
          <w:rFonts w:ascii="Arial" w:hAnsi="Arial" w:cs="Arial"/>
          <w:w w:val="115"/>
        </w:rPr>
        <w:t>Headteacher</w:t>
      </w:r>
      <w:proofErr w:type="spellEnd"/>
      <w:r w:rsidRPr="004B2892">
        <w:rPr>
          <w:rFonts w:ascii="Arial" w:hAnsi="Arial" w:cs="Arial"/>
          <w:w w:val="115"/>
        </w:rPr>
        <w:t xml:space="preserve"> and other staff work very hard to build positive relationships with pupils and their families. However, the school has procedures in place in case there are complaints by parents or guardians, pupils, or by members of the public. The following policy sets out the procedure that the school follows in such cases. This is in line with Every Child Matters agenda, stay safe and enjoy and</w:t>
      </w:r>
      <w:r w:rsidRPr="004B2892">
        <w:rPr>
          <w:rFonts w:ascii="Arial" w:hAnsi="Arial" w:cs="Arial"/>
          <w:spacing w:val="6"/>
          <w:w w:val="115"/>
        </w:rPr>
        <w:t xml:space="preserve"> </w:t>
      </w:r>
      <w:r w:rsidRPr="004B2892">
        <w:rPr>
          <w:rFonts w:ascii="Arial" w:hAnsi="Arial" w:cs="Arial"/>
          <w:w w:val="115"/>
        </w:rPr>
        <w:t>achieve.</w:t>
      </w:r>
    </w:p>
    <w:p w:rsidR="003A70F8" w:rsidRPr="004B2892" w:rsidRDefault="003A70F8" w:rsidP="00D41291">
      <w:pPr>
        <w:spacing w:before="5"/>
        <w:ind w:left="426" w:hanging="426"/>
        <w:rPr>
          <w:rFonts w:ascii="Arial" w:eastAsia="Cambria" w:hAnsi="Arial" w:cs="Arial"/>
        </w:rPr>
      </w:pPr>
    </w:p>
    <w:p w:rsidR="003A70F8" w:rsidRPr="004B2892" w:rsidRDefault="0087587D" w:rsidP="00D41291">
      <w:pPr>
        <w:pStyle w:val="ListParagraph"/>
        <w:numPr>
          <w:ilvl w:val="0"/>
          <w:numId w:val="1"/>
        </w:numPr>
        <w:ind w:left="426" w:right="103" w:hanging="426"/>
        <w:jc w:val="both"/>
        <w:rPr>
          <w:rFonts w:ascii="Arial" w:eastAsia="Cambria" w:hAnsi="Arial" w:cs="Arial"/>
        </w:rPr>
      </w:pPr>
      <w:r w:rsidRPr="004B2892">
        <w:rPr>
          <w:rFonts w:ascii="Arial" w:eastAsia="Cambria" w:hAnsi="Arial" w:cs="Arial"/>
          <w:w w:val="115"/>
        </w:rPr>
        <w:t xml:space="preserve">If any parent </w:t>
      </w:r>
      <w:r w:rsidR="00D41291" w:rsidRPr="004B2892">
        <w:rPr>
          <w:rFonts w:ascii="Arial" w:eastAsia="Georgia" w:hAnsi="Arial" w:cs="Arial"/>
          <w:w w:val="115"/>
        </w:rPr>
        <w:t>(including parent</w:t>
      </w:r>
      <w:r w:rsidRPr="004B2892">
        <w:rPr>
          <w:rFonts w:ascii="Arial" w:eastAsia="Georgia" w:hAnsi="Arial" w:cs="Arial"/>
          <w:w w:val="115"/>
        </w:rPr>
        <w:t xml:space="preserve">s of EYFS children) </w:t>
      </w:r>
      <w:r w:rsidRPr="004B2892">
        <w:rPr>
          <w:rFonts w:ascii="Arial" w:eastAsia="Cambria" w:hAnsi="Arial" w:cs="Arial"/>
          <w:w w:val="115"/>
        </w:rPr>
        <w:t xml:space="preserve">is unhappy with the education that their child is receiving or has any concern relating to the school, we encourage that </w:t>
      </w:r>
      <w:r w:rsidRPr="004B2892">
        <w:rPr>
          <w:rFonts w:ascii="Arial" w:eastAsia="Georgia" w:hAnsi="Arial" w:cs="Arial"/>
          <w:w w:val="115"/>
        </w:rPr>
        <w:t>person to talk immediately to the child’s form teacher,</w:t>
      </w:r>
      <w:r w:rsidRPr="004B2892">
        <w:rPr>
          <w:rFonts w:ascii="Arial" w:eastAsia="Cambria" w:hAnsi="Arial" w:cs="Arial"/>
          <w:w w:val="115"/>
        </w:rPr>
        <w:t xml:space="preserve"> or another member of staff with whom</w:t>
      </w:r>
      <w:r w:rsidRPr="004B2892">
        <w:rPr>
          <w:rFonts w:ascii="Arial" w:eastAsia="Cambria" w:hAnsi="Arial" w:cs="Arial"/>
          <w:spacing w:val="-11"/>
          <w:w w:val="115"/>
        </w:rPr>
        <w:t xml:space="preserve"> </w:t>
      </w:r>
      <w:r w:rsidRPr="004B2892">
        <w:rPr>
          <w:rFonts w:ascii="Arial" w:eastAsia="Cambria" w:hAnsi="Arial" w:cs="Arial"/>
          <w:w w:val="115"/>
        </w:rPr>
        <w:t>they</w:t>
      </w:r>
      <w:r w:rsidRPr="004B2892">
        <w:rPr>
          <w:rFonts w:ascii="Arial" w:eastAsia="Cambria" w:hAnsi="Arial" w:cs="Arial"/>
          <w:spacing w:val="-11"/>
          <w:w w:val="115"/>
        </w:rPr>
        <w:t xml:space="preserve"> </w:t>
      </w:r>
      <w:r w:rsidRPr="004B2892">
        <w:rPr>
          <w:rFonts w:ascii="Arial" w:eastAsia="Cambria" w:hAnsi="Arial" w:cs="Arial"/>
          <w:w w:val="115"/>
        </w:rPr>
        <w:t>feel</w:t>
      </w:r>
      <w:r w:rsidRPr="004B2892">
        <w:rPr>
          <w:rFonts w:ascii="Arial" w:eastAsia="Cambria" w:hAnsi="Arial" w:cs="Arial"/>
          <w:spacing w:val="-11"/>
          <w:w w:val="115"/>
        </w:rPr>
        <w:t xml:space="preserve"> </w:t>
      </w:r>
      <w:r w:rsidRPr="004B2892">
        <w:rPr>
          <w:rFonts w:ascii="Arial" w:eastAsia="Cambria" w:hAnsi="Arial" w:cs="Arial"/>
          <w:w w:val="115"/>
        </w:rPr>
        <w:t>comfortable,</w:t>
      </w:r>
      <w:r w:rsidRPr="004B2892">
        <w:rPr>
          <w:rFonts w:ascii="Arial" w:eastAsia="Cambria" w:hAnsi="Arial" w:cs="Arial"/>
          <w:spacing w:val="-11"/>
          <w:w w:val="115"/>
        </w:rPr>
        <w:t xml:space="preserve"> </w:t>
      </w:r>
      <w:r w:rsidRPr="004B2892">
        <w:rPr>
          <w:rFonts w:ascii="Arial" w:eastAsia="Cambria" w:hAnsi="Arial" w:cs="Arial"/>
          <w:w w:val="115"/>
        </w:rPr>
        <w:t>or</w:t>
      </w:r>
      <w:r w:rsidRPr="004B2892">
        <w:rPr>
          <w:rFonts w:ascii="Arial" w:eastAsia="Cambria" w:hAnsi="Arial" w:cs="Arial"/>
          <w:spacing w:val="-11"/>
          <w:w w:val="115"/>
        </w:rPr>
        <w:t xml:space="preserve"> </w:t>
      </w:r>
      <w:r w:rsidRPr="004B2892">
        <w:rPr>
          <w:rFonts w:ascii="Arial" w:eastAsia="Cambria" w:hAnsi="Arial" w:cs="Arial"/>
          <w:w w:val="115"/>
        </w:rPr>
        <w:t>the</w:t>
      </w:r>
      <w:r w:rsidRPr="004B2892">
        <w:rPr>
          <w:rFonts w:ascii="Arial" w:eastAsia="Cambria" w:hAnsi="Arial" w:cs="Arial"/>
          <w:spacing w:val="-11"/>
          <w:w w:val="115"/>
        </w:rPr>
        <w:t xml:space="preserve"> </w:t>
      </w:r>
      <w:proofErr w:type="spellStart"/>
      <w:r w:rsidR="00E3098D" w:rsidRPr="004B2892">
        <w:rPr>
          <w:rFonts w:ascii="Arial" w:eastAsia="Cambria" w:hAnsi="Arial" w:cs="Arial"/>
          <w:w w:val="115"/>
        </w:rPr>
        <w:t>Headteacher</w:t>
      </w:r>
      <w:proofErr w:type="spellEnd"/>
      <w:r w:rsidRPr="004B2892">
        <w:rPr>
          <w:rFonts w:ascii="Arial" w:eastAsia="Cambria" w:hAnsi="Arial" w:cs="Arial"/>
          <w:w w:val="115"/>
        </w:rPr>
        <w:t>.</w:t>
      </w:r>
    </w:p>
    <w:p w:rsidR="003A70F8" w:rsidRPr="004B2892" w:rsidRDefault="003A70F8" w:rsidP="00D41291">
      <w:pPr>
        <w:spacing w:before="2"/>
        <w:ind w:left="426" w:hanging="426"/>
        <w:rPr>
          <w:rFonts w:ascii="Arial" w:eastAsia="Cambria" w:hAnsi="Arial" w:cs="Arial"/>
        </w:rPr>
      </w:pPr>
    </w:p>
    <w:p w:rsidR="003A70F8" w:rsidRPr="004B2892" w:rsidRDefault="0087587D" w:rsidP="00D41291">
      <w:pPr>
        <w:pStyle w:val="ListParagraph"/>
        <w:numPr>
          <w:ilvl w:val="0"/>
          <w:numId w:val="1"/>
        </w:numPr>
        <w:ind w:left="426" w:right="111" w:hanging="426"/>
        <w:jc w:val="both"/>
        <w:rPr>
          <w:rFonts w:ascii="Arial" w:eastAsia="Cambria" w:hAnsi="Arial" w:cs="Arial"/>
        </w:rPr>
      </w:pPr>
      <w:r w:rsidRPr="004B2892">
        <w:rPr>
          <w:rFonts w:ascii="Arial" w:hAnsi="Arial" w:cs="Arial"/>
          <w:w w:val="115"/>
        </w:rPr>
        <w:t>If a pupil has any concerns or complaints, we encourage them to talk to a member of staff directly, or through their parents, to either the member of staff or the</w:t>
      </w:r>
      <w:r w:rsidRPr="004B2892">
        <w:rPr>
          <w:rFonts w:ascii="Arial" w:hAnsi="Arial" w:cs="Arial"/>
          <w:spacing w:val="-10"/>
          <w:w w:val="115"/>
        </w:rPr>
        <w:t xml:space="preserve"> </w:t>
      </w:r>
      <w:proofErr w:type="spellStart"/>
      <w:r w:rsidR="00D02E3B">
        <w:rPr>
          <w:rFonts w:ascii="Arial" w:hAnsi="Arial" w:cs="Arial"/>
          <w:w w:val="115"/>
        </w:rPr>
        <w:t>Headteach</w:t>
      </w:r>
      <w:r w:rsidR="00E3098D" w:rsidRPr="004B2892">
        <w:rPr>
          <w:rFonts w:ascii="Arial" w:hAnsi="Arial" w:cs="Arial"/>
          <w:w w:val="115"/>
        </w:rPr>
        <w:t>er</w:t>
      </w:r>
      <w:proofErr w:type="spellEnd"/>
      <w:r w:rsidRPr="004B2892">
        <w:rPr>
          <w:rFonts w:ascii="Arial" w:hAnsi="Arial" w:cs="Arial"/>
          <w:w w:val="115"/>
        </w:rPr>
        <w:t>.</w:t>
      </w:r>
    </w:p>
    <w:p w:rsidR="003A70F8" w:rsidRPr="004B2892" w:rsidRDefault="003A70F8" w:rsidP="00D41291">
      <w:pPr>
        <w:spacing w:before="2"/>
        <w:ind w:left="426" w:hanging="426"/>
        <w:rPr>
          <w:rFonts w:ascii="Arial" w:eastAsia="Cambria" w:hAnsi="Arial" w:cs="Arial"/>
        </w:rPr>
      </w:pPr>
    </w:p>
    <w:p w:rsidR="003A70F8" w:rsidRPr="004B2892" w:rsidRDefault="0087587D" w:rsidP="00D41291">
      <w:pPr>
        <w:pStyle w:val="ListParagraph"/>
        <w:numPr>
          <w:ilvl w:val="0"/>
          <w:numId w:val="1"/>
        </w:numPr>
        <w:ind w:left="426" w:right="103" w:hanging="426"/>
        <w:jc w:val="both"/>
        <w:rPr>
          <w:rFonts w:ascii="Arial" w:eastAsia="Cambria" w:hAnsi="Arial" w:cs="Arial"/>
        </w:rPr>
      </w:pPr>
      <w:r w:rsidRPr="004B2892">
        <w:rPr>
          <w:rFonts w:ascii="Arial" w:hAnsi="Arial" w:cs="Arial"/>
          <w:w w:val="115"/>
        </w:rPr>
        <w:t xml:space="preserve">If the school and the </w:t>
      </w:r>
      <w:proofErr w:type="spellStart"/>
      <w:r w:rsidR="00E3098D" w:rsidRPr="004B2892">
        <w:rPr>
          <w:rFonts w:ascii="Arial" w:hAnsi="Arial" w:cs="Arial"/>
          <w:w w:val="115"/>
        </w:rPr>
        <w:t>Headteacher</w:t>
      </w:r>
      <w:proofErr w:type="spellEnd"/>
      <w:r w:rsidRPr="004B2892">
        <w:rPr>
          <w:rFonts w:ascii="Arial" w:hAnsi="Arial" w:cs="Arial"/>
          <w:w w:val="115"/>
        </w:rPr>
        <w:t xml:space="preserve"> cannot resolve any complaint, those concerned may ask for </w:t>
      </w:r>
      <w:r w:rsidR="00E3098D" w:rsidRPr="004B2892">
        <w:rPr>
          <w:rFonts w:ascii="Arial" w:hAnsi="Arial" w:cs="Arial"/>
          <w:w w:val="115"/>
        </w:rPr>
        <w:t>Mark Broadway</w:t>
      </w:r>
      <w:r w:rsidRPr="004B2892">
        <w:rPr>
          <w:rFonts w:ascii="Arial" w:hAnsi="Arial" w:cs="Arial"/>
          <w:w w:val="115"/>
        </w:rPr>
        <w:t xml:space="preserve"> (the </w:t>
      </w:r>
      <w:r w:rsidR="00E3098D" w:rsidRPr="004B2892">
        <w:rPr>
          <w:rFonts w:ascii="Arial" w:hAnsi="Arial" w:cs="Arial"/>
          <w:w w:val="115"/>
        </w:rPr>
        <w:t>Director</w:t>
      </w:r>
      <w:r w:rsidRPr="004B2892">
        <w:rPr>
          <w:rFonts w:ascii="Arial" w:hAnsi="Arial" w:cs="Arial"/>
          <w:w w:val="115"/>
        </w:rPr>
        <w:t xml:space="preserve"> of </w:t>
      </w:r>
      <w:r w:rsidR="00E3098D" w:rsidRPr="004B2892">
        <w:rPr>
          <w:rFonts w:ascii="Arial" w:hAnsi="Arial" w:cs="Arial"/>
          <w:w w:val="115"/>
        </w:rPr>
        <w:t>Broadway Education</w:t>
      </w:r>
      <w:r w:rsidRPr="004B2892">
        <w:rPr>
          <w:rFonts w:ascii="Arial" w:hAnsi="Arial" w:cs="Arial"/>
          <w:w w:val="115"/>
        </w:rPr>
        <w:t>) to become involved and a meeting will be convened.</w:t>
      </w:r>
    </w:p>
    <w:p w:rsidR="003A70F8" w:rsidRPr="004B2892" w:rsidRDefault="003A70F8" w:rsidP="00D41291">
      <w:pPr>
        <w:spacing w:before="5"/>
        <w:ind w:left="426" w:hanging="426"/>
        <w:rPr>
          <w:rFonts w:ascii="Arial" w:eastAsia="Cambria" w:hAnsi="Arial" w:cs="Arial"/>
        </w:rPr>
      </w:pPr>
    </w:p>
    <w:p w:rsidR="003A70F8" w:rsidRPr="004B2892" w:rsidRDefault="0087587D" w:rsidP="00D41291">
      <w:pPr>
        <w:pStyle w:val="ListParagraph"/>
        <w:numPr>
          <w:ilvl w:val="0"/>
          <w:numId w:val="1"/>
        </w:numPr>
        <w:ind w:left="426" w:right="113" w:hanging="426"/>
        <w:jc w:val="both"/>
        <w:rPr>
          <w:rFonts w:ascii="Arial" w:eastAsia="Cambria" w:hAnsi="Arial" w:cs="Arial"/>
        </w:rPr>
      </w:pPr>
      <w:r w:rsidRPr="004B2892">
        <w:rPr>
          <w:rFonts w:ascii="Arial" w:hAnsi="Arial" w:cs="Arial"/>
          <w:w w:val="110"/>
        </w:rPr>
        <w:t>If all avenues have be</w:t>
      </w:r>
      <w:r w:rsidR="00E3098D" w:rsidRPr="004B2892">
        <w:rPr>
          <w:rFonts w:ascii="Arial" w:hAnsi="Arial" w:cs="Arial"/>
          <w:w w:val="110"/>
        </w:rPr>
        <w:t xml:space="preserve">en explored and the problem is </w:t>
      </w:r>
      <w:r w:rsidRPr="004B2892">
        <w:rPr>
          <w:rFonts w:ascii="Arial" w:hAnsi="Arial" w:cs="Arial"/>
          <w:w w:val="110"/>
        </w:rPr>
        <w:t>still unresolved then th</w:t>
      </w:r>
      <w:r w:rsidR="00527315" w:rsidRPr="004B2892">
        <w:rPr>
          <w:rFonts w:ascii="Arial" w:hAnsi="Arial" w:cs="Arial"/>
          <w:w w:val="110"/>
        </w:rPr>
        <w:t>e parents may ask their lawyer.</w:t>
      </w:r>
    </w:p>
    <w:p w:rsidR="003A70F8" w:rsidRPr="004B2892" w:rsidRDefault="003A70F8" w:rsidP="00D41291">
      <w:pPr>
        <w:spacing w:before="2"/>
        <w:ind w:left="426" w:hanging="426"/>
        <w:rPr>
          <w:rFonts w:ascii="Arial" w:eastAsia="Cambria" w:hAnsi="Arial" w:cs="Arial"/>
        </w:rPr>
      </w:pPr>
    </w:p>
    <w:p w:rsidR="003A70F8" w:rsidRPr="004B2892" w:rsidRDefault="0087587D" w:rsidP="00D41291">
      <w:pPr>
        <w:pStyle w:val="ListParagraph"/>
        <w:numPr>
          <w:ilvl w:val="0"/>
          <w:numId w:val="1"/>
        </w:numPr>
        <w:ind w:left="426" w:right="110" w:hanging="426"/>
        <w:jc w:val="both"/>
        <w:rPr>
          <w:rFonts w:ascii="Arial" w:eastAsia="Cambria" w:hAnsi="Arial" w:cs="Arial"/>
        </w:rPr>
      </w:pPr>
      <w:r w:rsidRPr="004B2892">
        <w:rPr>
          <w:rFonts w:ascii="Arial" w:hAnsi="Arial" w:cs="Arial"/>
          <w:w w:val="115"/>
        </w:rPr>
        <w:t>All parents have the right, as a last resort, to appeal to the Secretary of State for Education, if they still feel that their complaint has not been properly</w:t>
      </w:r>
      <w:r w:rsidRPr="004B2892">
        <w:rPr>
          <w:rFonts w:ascii="Arial" w:hAnsi="Arial" w:cs="Arial"/>
          <w:spacing w:val="12"/>
          <w:w w:val="115"/>
        </w:rPr>
        <w:t xml:space="preserve"> </w:t>
      </w:r>
      <w:r w:rsidRPr="004B2892">
        <w:rPr>
          <w:rFonts w:ascii="Arial" w:hAnsi="Arial" w:cs="Arial"/>
          <w:w w:val="115"/>
        </w:rPr>
        <w:t>addressed.</w:t>
      </w:r>
    </w:p>
    <w:p w:rsidR="003A70F8" w:rsidRPr="004B2892" w:rsidRDefault="003A70F8" w:rsidP="00D41291">
      <w:pPr>
        <w:ind w:left="426" w:hanging="426"/>
        <w:rPr>
          <w:rFonts w:ascii="Arial" w:eastAsia="Cambria" w:hAnsi="Arial" w:cs="Arial"/>
        </w:rPr>
      </w:pPr>
    </w:p>
    <w:p w:rsidR="003A70F8" w:rsidRPr="004B2892" w:rsidRDefault="003A70F8" w:rsidP="00D41291">
      <w:pPr>
        <w:spacing w:before="2"/>
        <w:ind w:left="426" w:hanging="426"/>
        <w:rPr>
          <w:rFonts w:ascii="Arial" w:eastAsia="Cambria" w:hAnsi="Arial" w:cs="Arial"/>
        </w:rPr>
      </w:pPr>
    </w:p>
    <w:p w:rsidR="003A70F8" w:rsidRPr="004B2892" w:rsidRDefault="00D41291" w:rsidP="00D41291">
      <w:pPr>
        <w:pStyle w:val="Heading1"/>
        <w:ind w:left="426" w:right="1353" w:hanging="426"/>
        <w:rPr>
          <w:rFonts w:ascii="Arial" w:hAnsi="Arial" w:cs="Arial"/>
          <w:w w:val="110"/>
        </w:rPr>
      </w:pPr>
      <w:bookmarkStart w:id="0" w:name="Aims_and_Objectives"/>
      <w:bookmarkEnd w:id="0"/>
      <w:r w:rsidRPr="004B2892">
        <w:rPr>
          <w:rFonts w:ascii="Arial" w:hAnsi="Arial" w:cs="Arial"/>
          <w:w w:val="110"/>
        </w:rPr>
        <w:t xml:space="preserve">Aims </w:t>
      </w:r>
      <w:r w:rsidR="0087587D" w:rsidRPr="004B2892">
        <w:rPr>
          <w:rFonts w:ascii="Arial" w:hAnsi="Arial" w:cs="Arial"/>
          <w:w w:val="110"/>
        </w:rPr>
        <w:t>and</w:t>
      </w:r>
      <w:r w:rsidR="0087587D" w:rsidRPr="004B2892">
        <w:rPr>
          <w:rFonts w:ascii="Arial" w:hAnsi="Arial" w:cs="Arial"/>
          <w:spacing w:val="25"/>
          <w:w w:val="110"/>
        </w:rPr>
        <w:t xml:space="preserve"> </w:t>
      </w:r>
      <w:r w:rsidR="0087587D" w:rsidRPr="004B2892">
        <w:rPr>
          <w:rFonts w:ascii="Arial" w:hAnsi="Arial" w:cs="Arial"/>
          <w:w w:val="110"/>
        </w:rPr>
        <w:t>Objectives</w:t>
      </w:r>
    </w:p>
    <w:p w:rsidR="00D41291" w:rsidRPr="004B2892" w:rsidRDefault="00D41291" w:rsidP="00D41291">
      <w:pPr>
        <w:pStyle w:val="Heading1"/>
        <w:ind w:left="426" w:right="1353" w:hanging="426"/>
        <w:rPr>
          <w:rFonts w:ascii="Arial" w:hAnsi="Arial" w:cs="Arial"/>
          <w:b w:val="0"/>
          <w:bCs w:val="0"/>
        </w:rPr>
      </w:pPr>
    </w:p>
    <w:p w:rsidR="003A70F8" w:rsidRPr="004B2892" w:rsidRDefault="0087587D" w:rsidP="00D41291">
      <w:pPr>
        <w:pStyle w:val="ListParagraph"/>
        <w:numPr>
          <w:ilvl w:val="0"/>
          <w:numId w:val="1"/>
        </w:numPr>
        <w:spacing w:before="3"/>
        <w:ind w:left="426" w:hanging="426"/>
        <w:rPr>
          <w:rFonts w:ascii="Arial" w:eastAsia="Cambria" w:hAnsi="Arial" w:cs="Arial"/>
        </w:rPr>
      </w:pPr>
      <w:r w:rsidRPr="004B2892">
        <w:rPr>
          <w:rFonts w:ascii="Arial" w:hAnsi="Arial" w:cs="Arial"/>
          <w:w w:val="115"/>
        </w:rPr>
        <w:t>Our school aims to be fair, open and honest when dealing with any complaints.</w:t>
      </w:r>
    </w:p>
    <w:p w:rsidR="003A70F8" w:rsidRPr="004B2892" w:rsidRDefault="003A70F8" w:rsidP="00D41291">
      <w:pPr>
        <w:spacing w:before="2"/>
        <w:ind w:left="426" w:hanging="426"/>
        <w:rPr>
          <w:rFonts w:ascii="Arial" w:eastAsia="Cambria" w:hAnsi="Arial" w:cs="Arial"/>
        </w:rPr>
      </w:pPr>
    </w:p>
    <w:p w:rsidR="003A70F8" w:rsidRPr="004B2892" w:rsidRDefault="0087587D" w:rsidP="00D41291">
      <w:pPr>
        <w:pStyle w:val="ListParagraph"/>
        <w:numPr>
          <w:ilvl w:val="0"/>
          <w:numId w:val="1"/>
        </w:numPr>
        <w:ind w:left="426" w:right="112" w:hanging="426"/>
        <w:jc w:val="both"/>
        <w:rPr>
          <w:rFonts w:ascii="Arial" w:eastAsia="Cambria" w:hAnsi="Arial" w:cs="Arial"/>
        </w:rPr>
      </w:pPr>
      <w:r w:rsidRPr="004B2892">
        <w:rPr>
          <w:rFonts w:ascii="Arial" w:hAnsi="Arial" w:cs="Arial"/>
          <w:w w:val="115"/>
        </w:rPr>
        <w:t>We give careful consideration to all complaints and deal with them as swiftly as possible.</w:t>
      </w:r>
    </w:p>
    <w:p w:rsidR="003A70F8" w:rsidRPr="004B2892" w:rsidRDefault="003A70F8" w:rsidP="00D41291">
      <w:pPr>
        <w:spacing w:before="2"/>
        <w:ind w:left="426" w:hanging="426"/>
        <w:rPr>
          <w:rFonts w:ascii="Arial" w:eastAsia="Cambria" w:hAnsi="Arial" w:cs="Arial"/>
        </w:rPr>
      </w:pPr>
    </w:p>
    <w:p w:rsidR="003A70F8" w:rsidRPr="004B2892" w:rsidRDefault="0087587D" w:rsidP="00D41291">
      <w:pPr>
        <w:pStyle w:val="ListParagraph"/>
        <w:numPr>
          <w:ilvl w:val="0"/>
          <w:numId w:val="1"/>
        </w:numPr>
        <w:ind w:left="426" w:right="114" w:hanging="426"/>
        <w:jc w:val="both"/>
        <w:rPr>
          <w:rFonts w:ascii="Arial" w:eastAsia="Cambria" w:hAnsi="Arial" w:cs="Arial"/>
        </w:rPr>
      </w:pPr>
      <w:r w:rsidRPr="004B2892">
        <w:rPr>
          <w:rFonts w:ascii="Arial" w:hAnsi="Arial" w:cs="Arial"/>
          <w:w w:val="115"/>
        </w:rPr>
        <w:t xml:space="preserve">We aim to resolve any complaint through dialogue and mutual understanding and in </w:t>
      </w:r>
      <w:r w:rsidRPr="004B2892">
        <w:rPr>
          <w:rFonts w:ascii="Arial" w:hAnsi="Arial" w:cs="Arial"/>
          <w:spacing w:val="-2"/>
          <w:w w:val="115"/>
        </w:rPr>
        <w:t xml:space="preserve">all </w:t>
      </w:r>
      <w:r w:rsidRPr="004B2892">
        <w:rPr>
          <w:rFonts w:ascii="Arial" w:hAnsi="Arial" w:cs="Arial"/>
          <w:w w:val="115"/>
        </w:rPr>
        <w:t>cases we put the interests of the pupil above all other</w:t>
      </w:r>
      <w:r w:rsidRPr="004B2892">
        <w:rPr>
          <w:rFonts w:ascii="Arial" w:hAnsi="Arial" w:cs="Arial"/>
          <w:spacing w:val="37"/>
          <w:w w:val="115"/>
        </w:rPr>
        <w:t xml:space="preserve"> </w:t>
      </w:r>
      <w:r w:rsidRPr="004B2892">
        <w:rPr>
          <w:rFonts w:ascii="Arial" w:hAnsi="Arial" w:cs="Arial"/>
          <w:w w:val="115"/>
        </w:rPr>
        <w:t>issues.</w:t>
      </w:r>
    </w:p>
    <w:p w:rsidR="003A70F8" w:rsidRPr="004B2892" w:rsidRDefault="003A70F8" w:rsidP="00D41291">
      <w:pPr>
        <w:spacing w:before="2"/>
        <w:ind w:left="426" w:hanging="426"/>
        <w:rPr>
          <w:rFonts w:ascii="Arial" w:eastAsia="Cambria" w:hAnsi="Arial" w:cs="Arial"/>
        </w:rPr>
      </w:pPr>
    </w:p>
    <w:p w:rsidR="003A70F8" w:rsidRPr="004B2892" w:rsidRDefault="0087587D" w:rsidP="00D41291">
      <w:pPr>
        <w:pStyle w:val="ListParagraph"/>
        <w:numPr>
          <w:ilvl w:val="0"/>
          <w:numId w:val="1"/>
        </w:numPr>
        <w:ind w:left="426" w:right="110" w:hanging="426"/>
        <w:jc w:val="both"/>
        <w:rPr>
          <w:rFonts w:ascii="Arial" w:eastAsia="Cambria" w:hAnsi="Arial" w:cs="Arial"/>
        </w:rPr>
      </w:pPr>
      <w:r w:rsidRPr="004B2892">
        <w:rPr>
          <w:rFonts w:ascii="Arial" w:hAnsi="Arial" w:cs="Arial"/>
          <w:w w:val="110"/>
        </w:rPr>
        <w:t>We provide sufficient opportunity for any complaint to be fully discussed and then resolved.</w:t>
      </w:r>
    </w:p>
    <w:p w:rsidR="003A70F8" w:rsidRPr="004B2892" w:rsidRDefault="003A70F8" w:rsidP="00D41291">
      <w:pPr>
        <w:ind w:left="426" w:hanging="426"/>
        <w:rPr>
          <w:rFonts w:ascii="Arial" w:eastAsia="Cambria" w:hAnsi="Arial" w:cs="Arial"/>
        </w:rPr>
      </w:pPr>
    </w:p>
    <w:p w:rsidR="00D41291" w:rsidRPr="004B2892" w:rsidRDefault="00D41291" w:rsidP="00D41291">
      <w:pPr>
        <w:pStyle w:val="Heading1"/>
        <w:ind w:left="426" w:right="1353" w:hanging="426"/>
        <w:rPr>
          <w:rFonts w:ascii="Arial" w:hAnsi="Arial" w:cs="Arial"/>
          <w:w w:val="110"/>
        </w:rPr>
      </w:pPr>
      <w:bookmarkStart w:id="1" w:name="Monitoring_and_review"/>
      <w:bookmarkEnd w:id="1"/>
    </w:p>
    <w:p w:rsidR="003A70F8" w:rsidRPr="004B2892" w:rsidRDefault="0087587D" w:rsidP="00D41291">
      <w:pPr>
        <w:pStyle w:val="Heading1"/>
        <w:ind w:left="426" w:right="1353" w:hanging="426"/>
        <w:rPr>
          <w:rFonts w:ascii="Arial" w:hAnsi="Arial" w:cs="Arial"/>
          <w:w w:val="110"/>
        </w:rPr>
      </w:pPr>
      <w:r w:rsidRPr="004B2892">
        <w:rPr>
          <w:rFonts w:ascii="Arial" w:hAnsi="Arial" w:cs="Arial"/>
          <w:w w:val="110"/>
        </w:rPr>
        <w:t>Monitoring and</w:t>
      </w:r>
      <w:r w:rsidRPr="004B2892">
        <w:rPr>
          <w:rFonts w:ascii="Arial" w:hAnsi="Arial" w:cs="Arial"/>
          <w:spacing w:val="27"/>
          <w:w w:val="110"/>
        </w:rPr>
        <w:t xml:space="preserve"> </w:t>
      </w:r>
      <w:r w:rsidRPr="004B2892">
        <w:rPr>
          <w:rFonts w:ascii="Arial" w:hAnsi="Arial" w:cs="Arial"/>
          <w:w w:val="110"/>
        </w:rPr>
        <w:t>review</w:t>
      </w:r>
    </w:p>
    <w:p w:rsidR="00D41291" w:rsidRPr="004B2892" w:rsidRDefault="00D41291" w:rsidP="00D41291">
      <w:pPr>
        <w:pStyle w:val="Heading1"/>
        <w:ind w:left="426" w:right="1353" w:hanging="426"/>
        <w:rPr>
          <w:rFonts w:ascii="Arial" w:hAnsi="Arial" w:cs="Arial"/>
          <w:b w:val="0"/>
          <w:bCs w:val="0"/>
        </w:rPr>
      </w:pPr>
    </w:p>
    <w:p w:rsidR="003A70F8" w:rsidRPr="004B2892" w:rsidRDefault="0087587D" w:rsidP="00D41291">
      <w:pPr>
        <w:pStyle w:val="ListParagraph"/>
        <w:numPr>
          <w:ilvl w:val="0"/>
          <w:numId w:val="1"/>
        </w:numPr>
        <w:spacing w:before="1"/>
        <w:ind w:left="426" w:right="113" w:hanging="426"/>
        <w:jc w:val="both"/>
        <w:rPr>
          <w:rFonts w:ascii="Arial" w:eastAsia="Cambria" w:hAnsi="Arial" w:cs="Arial"/>
        </w:rPr>
      </w:pPr>
      <w:r w:rsidRPr="004B2892">
        <w:rPr>
          <w:rFonts w:ascii="Arial" w:hAnsi="Arial" w:cs="Arial"/>
          <w:w w:val="115"/>
        </w:rPr>
        <w:t>This policy is made available to all parents so that they can be properly informed about the complaints</w:t>
      </w:r>
      <w:r w:rsidRPr="004B2892">
        <w:rPr>
          <w:rFonts w:ascii="Arial" w:hAnsi="Arial" w:cs="Arial"/>
          <w:spacing w:val="3"/>
          <w:w w:val="115"/>
        </w:rPr>
        <w:t xml:space="preserve"> </w:t>
      </w:r>
      <w:r w:rsidRPr="004B2892">
        <w:rPr>
          <w:rFonts w:ascii="Arial" w:hAnsi="Arial" w:cs="Arial"/>
          <w:w w:val="115"/>
        </w:rPr>
        <w:t>process.</w:t>
      </w:r>
    </w:p>
    <w:p w:rsidR="003A70F8" w:rsidRPr="004B2892" w:rsidRDefault="003A70F8" w:rsidP="00D41291">
      <w:pPr>
        <w:spacing w:before="5"/>
        <w:ind w:left="426" w:hanging="426"/>
        <w:rPr>
          <w:rFonts w:ascii="Arial" w:eastAsia="Cambria" w:hAnsi="Arial" w:cs="Arial"/>
        </w:rPr>
      </w:pPr>
    </w:p>
    <w:p w:rsidR="003A70F8" w:rsidRPr="004B2892" w:rsidRDefault="0087587D" w:rsidP="00D41291">
      <w:pPr>
        <w:pStyle w:val="ListParagraph"/>
        <w:numPr>
          <w:ilvl w:val="0"/>
          <w:numId w:val="1"/>
        </w:numPr>
        <w:ind w:left="426" w:right="109" w:hanging="426"/>
        <w:jc w:val="both"/>
        <w:rPr>
          <w:rFonts w:ascii="Arial" w:eastAsia="Cambria" w:hAnsi="Arial" w:cs="Arial"/>
        </w:rPr>
      </w:pPr>
      <w:r w:rsidRPr="004B2892">
        <w:rPr>
          <w:rFonts w:ascii="Arial" w:hAnsi="Arial" w:cs="Arial"/>
          <w:w w:val="115"/>
        </w:rPr>
        <w:t xml:space="preserve">The </w:t>
      </w:r>
      <w:proofErr w:type="spellStart"/>
      <w:r w:rsidR="00E3098D" w:rsidRPr="004B2892">
        <w:rPr>
          <w:rFonts w:ascii="Arial" w:hAnsi="Arial" w:cs="Arial"/>
          <w:w w:val="115"/>
        </w:rPr>
        <w:t>Headteacher</w:t>
      </w:r>
      <w:proofErr w:type="spellEnd"/>
      <w:r w:rsidRPr="004B2892">
        <w:rPr>
          <w:rFonts w:ascii="Arial" w:hAnsi="Arial" w:cs="Arial"/>
          <w:w w:val="115"/>
        </w:rPr>
        <w:t xml:space="preserve"> logs all complaints received by the school and records how they were resolved.</w:t>
      </w:r>
    </w:p>
    <w:p w:rsidR="003A70F8" w:rsidRPr="004B2892" w:rsidRDefault="003A70F8" w:rsidP="00D41291">
      <w:pPr>
        <w:ind w:left="426" w:hanging="426"/>
        <w:jc w:val="both"/>
        <w:rPr>
          <w:rFonts w:ascii="Arial" w:eastAsia="Cambria" w:hAnsi="Arial" w:cs="Arial"/>
        </w:rPr>
        <w:sectPr w:rsidR="003A70F8" w:rsidRPr="004B2892" w:rsidSect="00D02E3B">
          <w:headerReference w:type="default" r:id="rId14"/>
          <w:footerReference w:type="default" r:id="rId15"/>
          <w:pgSz w:w="11913" w:h="16850"/>
          <w:pgMar w:top="851" w:right="1134" w:bottom="284" w:left="1134" w:header="567" w:footer="567" w:gutter="0"/>
          <w:pgNumType w:start="1"/>
          <w:cols w:space="720"/>
          <w:docGrid w:linePitch="299"/>
        </w:sectPr>
      </w:pPr>
    </w:p>
    <w:p w:rsidR="003A70F8" w:rsidRPr="004B2892" w:rsidRDefault="0087587D" w:rsidP="00D41291">
      <w:pPr>
        <w:pStyle w:val="Heading1"/>
        <w:spacing w:before="55"/>
        <w:ind w:left="426" w:right="330" w:hanging="426"/>
        <w:jc w:val="center"/>
        <w:rPr>
          <w:rFonts w:ascii="Arial" w:hAnsi="Arial" w:cs="Arial"/>
          <w:b w:val="0"/>
          <w:bCs w:val="0"/>
        </w:rPr>
      </w:pPr>
      <w:r w:rsidRPr="004B2892">
        <w:rPr>
          <w:rFonts w:ascii="Arial" w:hAnsi="Arial" w:cs="Arial"/>
          <w:w w:val="115"/>
        </w:rPr>
        <w:lastRenderedPageBreak/>
        <w:t>COMPLAINTS INFORMATION FOR</w:t>
      </w:r>
      <w:r w:rsidRPr="004B2892">
        <w:rPr>
          <w:rFonts w:ascii="Arial" w:hAnsi="Arial" w:cs="Arial"/>
          <w:spacing w:val="25"/>
          <w:w w:val="115"/>
        </w:rPr>
        <w:t xml:space="preserve"> </w:t>
      </w:r>
      <w:r w:rsidRPr="004B2892">
        <w:rPr>
          <w:rFonts w:ascii="Arial" w:hAnsi="Arial" w:cs="Arial"/>
          <w:w w:val="115"/>
        </w:rPr>
        <w:t>PARENTS</w:t>
      </w:r>
    </w:p>
    <w:p w:rsidR="003A70F8" w:rsidRPr="004B2892" w:rsidRDefault="003A70F8" w:rsidP="00D41291">
      <w:pPr>
        <w:ind w:left="426" w:hanging="426"/>
        <w:rPr>
          <w:rFonts w:ascii="Arial" w:eastAsia="Cambria" w:hAnsi="Arial" w:cs="Arial"/>
          <w:b/>
          <w:bCs/>
        </w:rPr>
      </w:pPr>
    </w:p>
    <w:p w:rsidR="003A70F8" w:rsidRPr="004B2892" w:rsidRDefault="00E3098D" w:rsidP="00D41291">
      <w:pPr>
        <w:pStyle w:val="BodyText"/>
        <w:ind w:left="0" w:right="112"/>
        <w:jc w:val="both"/>
        <w:rPr>
          <w:rFonts w:ascii="Arial" w:hAnsi="Arial" w:cs="Arial"/>
        </w:rPr>
      </w:pPr>
      <w:r w:rsidRPr="004B2892">
        <w:rPr>
          <w:rFonts w:ascii="Arial" w:hAnsi="Arial" w:cs="Arial"/>
          <w:w w:val="115"/>
        </w:rPr>
        <w:t>Talbot House Preparatory</w:t>
      </w:r>
      <w:r w:rsidR="0087587D" w:rsidRPr="004B2892">
        <w:rPr>
          <w:rFonts w:ascii="Arial" w:hAnsi="Arial" w:cs="Arial"/>
          <w:w w:val="115"/>
        </w:rPr>
        <w:t xml:space="preserve"> School welcomes suggestions and comments from parents and</w:t>
      </w:r>
      <w:r w:rsidR="0087587D" w:rsidRPr="004B2892">
        <w:rPr>
          <w:rFonts w:ascii="Arial" w:hAnsi="Arial" w:cs="Arial"/>
          <w:spacing w:val="55"/>
          <w:w w:val="115"/>
        </w:rPr>
        <w:t xml:space="preserve"> </w:t>
      </w:r>
      <w:r w:rsidR="00D41291" w:rsidRPr="004B2892">
        <w:rPr>
          <w:rFonts w:ascii="Arial" w:hAnsi="Arial" w:cs="Arial"/>
          <w:w w:val="115"/>
        </w:rPr>
        <w:t xml:space="preserve">takes </w:t>
      </w:r>
      <w:r w:rsidR="0087587D" w:rsidRPr="004B2892">
        <w:rPr>
          <w:rFonts w:ascii="Arial" w:hAnsi="Arial" w:cs="Arial"/>
          <w:w w:val="115"/>
        </w:rPr>
        <w:t>seriously complaints and concerns they may raise. This leaflet will show you how to use our complaints</w:t>
      </w:r>
      <w:r w:rsidR="0087587D" w:rsidRPr="004B2892">
        <w:rPr>
          <w:rFonts w:ascii="Arial" w:hAnsi="Arial" w:cs="Arial"/>
          <w:spacing w:val="3"/>
          <w:w w:val="115"/>
        </w:rPr>
        <w:t xml:space="preserve"> </w:t>
      </w:r>
      <w:r w:rsidR="0087587D" w:rsidRPr="004B2892">
        <w:rPr>
          <w:rFonts w:ascii="Arial" w:hAnsi="Arial" w:cs="Arial"/>
          <w:w w:val="115"/>
        </w:rPr>
        <w:t>system.</w:t>
      </w:r>
    </w:p>
    <w:p w:rsidR="003A70F8" w:rsidRPr="004B2892" w:rsidRDefault="003A70F8" w:rsidP="00D41291">
      <w:pPr>
        <w:ind w:left="426" w:hanging="426"/>
        <w:rPr>
          <w:rFonts w:ascii="Arial" w:eastAsia="Cambria" w:hAnsi="Arial" w:cs="Arial"/>
        </w:rPr>
      </w:pPr>
    </w:p>
    <w:p w:rsidR="003A70F8" w:rsidRPr="004B2892" w:rsidRDefault="0087587D" w:rsidP="00D41291">
      <w:pPr>
        <w:pStyle w:val="BodyText"/>
        <w:ind w:left="0" w:right="114"/>
        <w:jc w:val="both"/>
        <w:rPr>
          <w:rFonts w:ascii="Arial" w:hAnsi="Arial" w:cs="Arial"/>
        </w:rPr>
      </w:pPr>
      <w:r w:rsidRPr="004B2892">
        <w:rPr>
          <w:rFonts w:ascii="Arial" w:hAnsi="Arial" w:cs="Arial"/>
          <w:w w:val="115"/>
        </w:rPr>
        <w:t>A complaint will be treated as an expression of genuine dissatisfaction, which needs a response.  We wish to ensure</w:t>
      </w:r>
      <w:r w:rsidRPr="004B2892">
        <w:rPr>
          <w:rFonts w:ascii="Arial" w:hAnsi="Arial" w:cs="Arial"/>
          <w:spacing w:val="11"/>
          <w:w w:val="115"/>
        </w:rPr>
        <w:t xml:space="preserve"> </w:t>
      </w:r>
      <w:r w:rsidRPr="004B2892">
        <w:rPr>
          <w:rFonts w:ascii="Arial" w:hAnsi="Arial" w:cs="Arial"/>
          <w:w w:val="115"/>
        </w:rPr>
        <w:t>that:</w:t>
      </w:r>
    </w:p>
    <w:p w:rsidR="003A70F8" w:rsidRPr="004B2892" w:rsidRDefault="003A70F8" w:rsidP="00D41291">
      <w:pPr>
        <w:spacing w:before="2"/>
        <w:ind w:left="426" w:hanging="426"/>
        <w:rPr>
          <w:rFonts w:ascii="Arial" w:eastAsia="Cambria" w:hAnsi="Arial" w:cs="Arial"/>
        </w:rPr>
      </w:pPr>
    </w:p>
    <w:p w:rsidR="003A70F8" w:rsidRPr="004B2892" w:rsidRDefault="0087587D" w:rsidP="00D41291">
      <w:pPr>
        <w:pStyle w:val="ListParagraph"/>
        <w:numPr>
          <w:ilvl w:val="0"/>
          <w:numId w:val="1"/>
        </w:numPr>
        <w:ind w:left="426" w:hanging="426"/>
        <w:jc w:val="both"/>
        <w:rPr>
          <w:rFonts w:ascii="Arial" w:eastAsia="Cambria" w:hAnsi="Arial" w:cs="Arial"/>
        </w:rPr>
      </w:pPr>
      <w:r w:rsidRPr="004B2892">
        <w:rPr>
          <w:rFonts w:ascii="Arial" w:hAnsi="Arial" w:cs="Arial"/>
          <w:w w:val="115"/>
        </w:rPr>
        <w:t>Parents wishing to make a complaint know how to do</w:t>
      </w:r>
      <w:r w:rsidRPr="004B2892">
        <w:rPr>
          <w:rFonts w:ascii="Arial" w:hAnsi="Arial" w:cs="Arial"/>
          <w:spacing w:val="-31"/>
          <w:w w:val="115"/>
        </w:rPr>
        <w:t xml:space="preserve"> </w:t>
      </w:r>
      <w:r w:rsidRPr="004B2892">
        <w:rPr>
          <w:rFonts w:ascii="Arial" w:hAnsi="Arial" w:cs="Arial"/>
          <w:w w:val="115"/>
        </w:rPr>
        <w:t>so;</w:t>
      </w:r>
    </w:p>
    <w:p w:rsidR="003A70F8" w:rsidRPr="004B2892" w:rsidRDefault="0087587D" w:rsidP="00D41291">
      <w:pPr>
        <w:pStyle w:val="ListParagraph"/>
        <w:numPr>
          <w:ilvl w:val="0"/>
          <w:numId w:val="1"/>
        </w:numPr>
        <w:spacing w:before="1"/>
        <w:ind w:left="426" w:right="112" w:hanging="426"/>
        <w:rPr>
          <w:rFonts w:ascii="Arial" w:eastAsia="Cambria" w:hAnsi="Arial" w:cs="Arial"/>
        </w:rPr>
      </w:pPr>
      <w:r w:rsidRPr="004B2892">
        <w:rPr>
          <w:rFonts w:ascii="Arial" w:hAnsi="Arial" w:cs="Arial"/>
          <w:w w:val="115"/>
        </w:rPr>
        <w:t>We respond to complaints within a reasonable time and in a courteous and efficient way,</w:t>
      </w:r>
      <w:r w:rsidRPr="004B2892">
        <w:rPr>
          <w:rFonts w:ascii="Arial" w:hAnsi="Arial" w:cs="Arial"/>
          <w:spacing w:val="-10"/>
          <w:w w:val="115"/>
        </w:rPr>
        <w:t xml:space="preserve"> </w:t>
      </w:r>
      <w:r w:rsidRPr="004B2892">
        <w:rPr>
          <w:rFonts w:ascii="Arial" w:hAnsi="Arial" w:cs="Arial"/>
          <w:w w:val="115"/>
        </w:rPr>
        <w:t>either</w:t>
      </w:r>
      <w:r w:rsidRPr="004B2892">
        <w:rPr>
          <w:rFonts w:ascii="Arial" w:hAnsi="Arial" w:cs="Arial"/>
          <w:spacing w:val="-9"/>
          <w:w w:val="115"/>
        </w:rPr>
        <w:t xml:space="preserve"> </w:t>
      </w:r>
      <w:r w:rsidRPr="004B2892">
        <w:rPr>
          <w:rFonts w:ascii="Arial" w:hAnsi="Arial" w:cs="Arial"/>
          <w:w w:val="115"/>
        </w:rPr>
        <w:t>by</w:t>
      </w:r>
      <w:r w:rsidRPr="004B2892">
        <w:rPr>
          <w:rFonts w:ascii="Arial" w:hAnsi="Arial" w:cs="Arial"/>
          <w:spacing w:val="-8"/>
          <w:w w:val="115"/>
        </w:rPr>
        <w:t xml:space="preserve"> </w:t>
      </w:r>
      <w:r w:rsidRPr="004B2892">
        <w:rPr>
          <w:rFonts w:ascii="Arial" w:hAnsi="Arial" w:cs="Arial"/>
          <w:w w:val="115"/>
        </w:rPr>
        <w:t>dialogue</w:t>
      </w:r>
      <w:r w:rsidRPr="004B2892">
        <w:rPr>
          <w:rFonts w:ascii="Arial" w:hAnsi="Arial" w:cs="Arial"/>
          <w:spacing w:val="-8"/>
          <w:w w:val="115"/>
        </w:rPr>
        <w:t xml:space="preserve"> </w:t>
      </w:r>
      <w:r w:rsidRPr="004B2892">
        <w:rPr>
          <w:rFonts w:ascii="Arial" w:hAnsi="Arial" w:cs="Arial"/>
          <w:w w:val="115"/>
        </w:rPr>
        <w:t>or</w:t>
      </w:r>
      <w:r w:rsidRPr="004B2892">
        <w:rPr>
          <w:rFonts w:ascii="Arial" w:hAnsi="Arial" w:cs="Arial"/>
          <w:spacing w:val="-9"/>
          <w:w w:val="115"/>
        </w:rPr>
        <w:t xml:space="preserve"> </w:t>
      </w:r>
      <w:r w:rsidRPr="004B2892">
        <w:rPr>
          <w:rFonts w:ascii="Arial" w:hAnsi="Arial" w:cs="Arial"/>
          <w:w w:val="115"/>
        </w:rPr>
        <w:t>letter.</w:t>
      </w:r>
    </w:p>
    <w:p w:rsidR="003A70F8" w:rsidRPr="004B2892" w:rsidRDefault="0087587D" w:rsidP="00D41291">
      <w:pPr>
        <w:pStyle w:val="ListParagraph"/>
        <w:numPr>
          <w:ilvl w:val="0"/>
          <w:numId w:val="1"/>
        </w:numPr>
        <w:spacing w:before="1"/>
        <w:ind w:left="426" w:hanging="426"/>
        <w:jc w:val="both"/>
        <w:rPr>
          <w:rFonts w:ascii="Arial" w:eastAsia="Cambria" w:hAnsi="Arial" w:cs="Arial"/>
        </w:rPr>
      </w:pPr>
      <w:r w:rsidRPr="004B2892">
        <w:rPr>
          <w:rFonts w:ascii="Arial" w:hAnsi="Arial" w:cs="Arial"/>
          <w:w w:val="115"/>
        </w:rPr>
        <w:t xml:space="preserve">Parents </w:t>
      </w:r>
      <w:proofErr w:type="spellStart"/>
      <w:r w:rsidRPr="004B2892">
        <w:rPr>
          <w:rFonts w:ascii="Arial" w:hAnsi="Arial" w:cs="Arial"/>
          <w:w w:val="115"/>
        </w:rPr>
        <w:t>realise</w:t>
      </w:r>
      <w:proofErr w:type="spellEnd"/>
      <w:r w:rsidRPr="004B2892">
        <w:rPr>
          <w:rFonts w:ascii="Arial" w:hAnsi="Arial" w:cs="Arial"/>
          <w:w w:val="115"/>
        </w:rPr>
        <w:t xml:space="preserve"> that we listen and take complaints</w:t>
      </w:r>
      <w:r w:rsidRPr="004B2892">
        <w:rPr>
          <w:rFonts w:ascii="Arial" w:hAnsi="Arial" w:cs="Arial"/>
          <w:spacing w:val="-10"/>
          <w:w w:val="115"/>
        </w:rPr>
        <w:t xml:space="preserve"> </w:t>
      </w:r>
      <w:r w:rsidRPr="004B2892">
        <w:rPr>
          <w:rFonts w:ascii="Arial" w:hAnsi="Arial" w:cs="Arial"/>
          <w:w w:val="115"/>
        </w:rPr>
        <w:t>seriously</w:t>
      </w:r>
      <w:r w:rsidR="00D41291" w:rsidRPr="004B2892">
        <w:rPr>
          <w:rFonts w:ascii="Arial" w:hAnsi="Arial" w:cs="Arial"/>
          <w:w w:val="115"/>
        </w:rPr>
        <w:t>.</w:t>
      </w:r>
    </w:p>
    <w:p w:rsidR="003A70F8" w:rsidRPr="004B2892" w:rsidRDefault="0087587D" w:rsidP="00D41291">
      <w:pPr>
        <w:pStyle w:val="ListParagraph"/>
        <w:numPr>
          <w:ilvl w:val="0"/>
          <w:numId w:val="1"/>
        </w:numPr>
        <w:spacing w:before="3"/>
        <w:ind w:left="426" w:hanging="426"/>
        <w:jc w:val="both"/>
        <w:rPr>
          <w:rFonts w:ascii="Arial" w:eastAsia="Cambria" w:hAnsi="Arial" w:cs="Arial"/>
        </w:rPr>
      </w:pPr>
      <w:r w:rsidRPr="004B2892">
        <w:rPr>
          <w:rFonts w:ascii="Arial" w:hAnsi="Arial" w:cs="Arial"/>
          <w:w w:val="110"/>
        </w:rPr>
        <w:t>We take action where appropriate</w:t>
      </w:r>
      <w:r w:rsidR="00D41291" w:rsidRPr="004B2892">
        <w:rPr>
          <w:rFonts w:ascii="Arial" w:hAnsi="Arial" w:cs="Arial"/>
          <w:w w:val="110"/>
        </w:rPr>
        <w:t>.</w:t>
      </w:r>
    </w:p>
    <w:p w:rsidR="003A70F8" w:rsidRPr="004B2892" w:rsidRDefault="003A70F8">
      <w:pPr>
        <w:rPr>
          <w:rFonts w:ascii="Arial" w:eastAsia="Cambria" w:hAnsi="Arial" w:cs="Arial"/>
        </w:rPr>
      </w:pPr>
    </w:p>
    <w:p w:rsidR="00D41291" w:rsidRPr="004B2892" w:rsidRDefault="00D41291">
      <w:pPr>
        <w:rPr>
          <w:rFonts w:ascii="Arial" w:eastAsia="Cambria" w:hAnsi="Arial" w:cs="Arial"/>
        </w:rPr>
      </w:pPr>
    </w:p>
    <w:p w:rsidR="003A70F8" w:rsidRPr="004B2892" w:rsidRDefault="0087587D">
      <w:pPr>
        <w:pStyle w:val="Heading1"/>
        <w:ind w:right="329"/>
        <w:jc w:val="center"/>
        <w:rPr>
          <w:rFonts w:ascii="Arial" w:hAnsi="Arial" w:cs="Arial"/>
          <w:b w:val="0"/>
          <w:bCs w:val="0"/>
        </w:rPr>
      </w:pPr>
      <w:bookmarkStart w:id="2" w:name="“How_should_I_complain?”"/>
      <w:bookmarkEnd w:id="2"/>
      <w:r w:rsidRPr="004B2892">
        <w:rPr>
          <w:rFonts w:ascii="Arial" w:hAnsi="Arial" w:cs="Arial"/>
          <w:w w:val="115"/>
        </w:rPr>
        <w:t>“How should I</w:t>
      </w:r>
      <w:r w:rsidRPr="004B2892">
        <w:rPr>
          <w:rFonts w:ascii="Arial" w:hAnsi="Arial" w:cs="Arial"/>
          <w:spacing w:val="26"/>
          <w:w w:val="115"/>
        </w:rPr>
        <w:t xml:space="preserve"> </w:t>
      </w:r>
      <w:r w:rsidRPr="004B2892">
        <w:rPr>
          <w:rFonts w:ascii="Arial" w:hAnsi="Arial" w:cs="Arial"/>
          <w:w w:val="115"/>
        </w:rPr>
        <w:t>complain?”</w:t>
      </w:r>
    </w:p>
    <w:p w:rsidR="003A70F8" w:rsidRPr="004B2892" w:rsidRDefault="00D41291">
      <w:pPr>
        <w:pStyle w:val="BodyText"/>
        <w:ind w:right="115"/>
        <w:jc w:val="both"/>
        <w:rPr>
          <w:rFonts w:ascii="Arial" w:hAnsi="Arial" w:cs="Arial"/>
        </w:rPr>
      </w:pPr>
      <w:r w:rsidRPr="004B2892">
        <w:rPr>
          <w:rFonts w:ascii="Arial" w:hAnsi="Arial" w:cs="Arial"/>
          <w:w w:val="115"/>
        </w:rPr>
        <w:t>Y</w:t>
      </w:r>
      <w:r w:rsidR="0087587D" w:rsidRPr="004B2892">
        <w:rPr>
          <w:rFonts w:ascii="Arial" w:hAnsi="Arial" w:cs="Arial"/>
          <w:w w:val="115"/>
        </w:rPr>
        <w:t>ou can talk directly to a member of staff, write a letter, or telephone. Be as clear as possible about what is troubling</w:t>
      </w:r>
      <w:r w:rsidR="0087587D" w:rsidRPr="004B2892">
        <w:rPr>
          <w:rFonts w:ascii="Arial" w:hAnsi="Arial" w:cs="Arial"/>
          <w:spacing w:val="16"/>
          <w:w w:val="115"/>
        </w:rPr>
        <w:t xml:space="preserve"> </w:t>
      </w:r>
      <w:r w:rsidR="0087587D" w:rsidRPr="004B2892">
        <w:rPr>
          <w:rFonts w:ascii="Arial" w:hAnsi="Arial" w:cs="Arial"/>
          <w:w w:val="115"/>
        </w:rPr>
        <w:t>you.</w:t>
      </w:r>
    </w:p>
    <w:p w:rsidR="003A70F8" w:rsidRPr="004B2892" w:rsidRDefault="003A70F8">
      <w:pPr>
        <w:rPr>
          <w:rFonts w:ascii="Arial" w:eastAsia="Cambria" w:hAnsi="Arial" w:cs="Arial"/>
        </w:rPr>
      </w:pPr>
    </w:p>
    <w:p w:rsidR="003A70F8" w:rsidRPr="004B2892" w:rsidRDefault="0087587D">
      <w:pPr>
        <w:pStyle w:val="BodyText"/>
        <w:ind w:right="108"/>
        <w:jc w:val="both"/>
        <w:rPr>
          <w:rFonts w:ascii="Arial" w:hAnsi="Arial" w:cs="Arial"/>
        </w:rPr>
      </w:pPr>
      <w:r w:rsidRPr="004B2892">
        <w:rPr>
          <w:rFonts w:ascii="Arial" w:hAnsi="Arial" w:cs="Arial"/>
          <w:w w:val="110"/>
        </w:rPr>
        <w:t>Any member of staff will be happy to help. It may be best to start with the person most c</w:t>
      </w:r>
      <w:r w:rsidR="00E3098D" w:rsidRPr="004B2892">
        <w:rPr>
          <w:rFonts w:ascii="Arial" w:hAnsi="Arial" w:cs="Arial"/>
          <w:w w:val="110"/>
        </w:rPr>
        <w:t xml:space="preserve">losely concerned with the issue. </w:t>
      </w:r>
      <w:r w:rsidR="00D41291" w:rsidRPr="004B2892">
        <w:rPr>
          <w:rFonts w:ascii="Arial" w:hAnsi="Arial" w:cs="Arial"/>
          <w:w w:val="110"/>
        </w:rPr>
        <w:t xml:space="preserve">They may be able to </w:t>
      </w:r>
      <w:r w:rsidRPr="004B2892">
        <w:rPr>
          <w:rFonts w:ascii="Arial" w:hAnsi="Arial" w:cs="Arial"/>
          <w:w w:val="110"/>
        </w:rPr>
        <w:t xml:space="preserve">sort things out quickly, with the minimum of fuss. However, you may </w:t>
      </w:r>
      <w:r w:rsidR="00D41291" w:rsidRPr="004B2892">
        <w:rPr>
          <w:rFonts w:ascii="Arial" w:hAnsi="Arial" w:cs="Arial"/>
          <w:w w:val="110"/>
        </w:rPr>
        <w:t xml:space="preserve">prefer to </w:t>
      </w:r>
      <w:r w:rsidRPr="004B2892">
        <w:rPr>
          <w:rFonts w:ascii="Arial" w:hAnsi="Arial" w:cs="Arial"/>
          <w:w w:val="110"/>
        </w:rPr>
        <w:t xml:space="preserve">take the matter directly to the  </w:t>
      </w:r>
      <w:r w:rsidRPr="004B2892">
        <w:rPr>
          <w:rFonts w:ascii="Arial" w:hAnsi="Arial" w:cs="Arial"/>
          <w:spacing w:val="42"/>
          <w:w w:val="110"/>
        </w:rPr>
        <w:t xml:space="preserve"> </w:t>
      </w:r>
      <w:proofErr w:type="spellStart"/>
      <w:r w:rsidR="00E3098D" w:rsidRPr="004B2892">
        <w:rPr>
          <w:rFonts w:ascii="Arial" w:hAnsi="Arial" w:cs="Arial"/>
          <w:w w:val="110"/>
        </w:rPr>
        <w:t>Headteacher</w:t>
      </w:r>
      <w:proofErr w:type="spellEnd"/>
      <w:r w:rsidRPr="004B2892">
        <w:rPr>
          <w:rFonts w:ascii="Arial" w:hAnsi="Arial" w:cs="Arial"/>
          <w:w w:val="110"/>
        </w:rPr>
        <w:t>.</w:t>
      </w:r>
    </w:p>
    <w:p w:rsidR="003A70F8" w:rsidRPr="004B2892" w:rsidRDefault="003A70F8">
      <w:pPr>
        <w:rPr>
          <w:rFonts w:ascii="Arial" w:eastAsia="Cambria" w:hAnsi="Arial" w:cs="Arial"/>
        </w:rPr>
      </w:pPr>
    </w:p>
    <w:p w:rsidR="00D41291" w:rsidRPr="004B2892" w:rsidRDefault="00D41291">
      <w:pPr>
        <w:rPr>
          <w:rFonts w:ascii="Arial" w:eastAsia="Cambria" w:hAnsi="Arial" w:cs="Arial"/>
        </w:rPr>
      </w:pPr>
    </w:p>
    <w:p w:rsidR="003A70F8" w:rsidRPr="004B2892" w:rsidRDefault="0087587D">
      <w:pPr>
        <w:pStyle w:val="Heading1"/>
        <w:ind w:right="331"/>
        <w:jc w:val="center"/>
        <w:rPr>
          <w:rFonts w:ascii="Arial" w:hAnsi="Arial" w:cs="Arial"/>
          <w:b w:val="0"/>
          <w:bCs w:val="0"/>
        </w:rPr>
      </w:pPr>
      <w:r w:rsidRPr="004B2892">
        <w:rPr>
          <w:rFonts w:ascii="Arial" w:hAnsi="Arial" w:cs="Arial"/>
          <w:w w:val="115"/>
        </w:rPr>
        <w:t>“I don’t want to complain as such, but there is something bothering me.”</w:t>
      </w:r>
    </w:p>
    <w:p w:rsidR="003A70F8" w:rsidRPr="004B2892" w:rsidRDefault="0087587D">
      <w:pPr>
        <w:pStyle w:val="BodyText"/>
        <w:jc w:val="both"/>
        <w:rPr>
          <w:rFonts w:ascii="Arial" w:hAnsi="Arial" w:cs="Arial"/>
          <w:w w:val="115"/>
        </w:rPr>
      </w:pPr>
      <w:r w:rsidRPr="004B2892">
        <w:rPr>
          <w:rFonts w:ascii="Arial" w:hAnsi="Arial" w:cs="Arial"/>
          <w:w w:val="115"/>
        </w:rPr>
        <w:t>The school is here for you and your child, and we want to hear your views and your</w:t>
      </w:r>
      <w:r w:rsidRPr="004B2892">
        <w:rPr>
          <w:rFonts w:ascii="Arial" w:hAnsi="Arial" w:cs="Arial"/>
          <w:spacing w:val="18"/>
          <w:w w:val="115"/>
        </w:rPr>
        <w:t xml:space="preserve"> </w:t>
      </w:r>
      <w:r w:rsidRPr="004B2892">
        <w:rPr>
          <w:rFonts w:ascii="Arial" w:hAnsi="Arial" w:cs="Arial"/>
          <w:w w:val="115"/>
        </w:rPr>
        <w:t>ideas.</w:t>
      </w:r>
    </w:p>
    <w:p w:rsidR="00D41291" w:rsidRPr="004B2892" w:rsidRDefault="00D41291">
      <w:pPr>
        <w:pStyle w:val="BodyText"/>
        <w:jc w:val="both"/>
        <w:rPr>
          <w:rFonts w:ascii="Arial" w:hAnsi="Arial" w:cs="Arial"/>
        </w:rPr>
      </w:pPr>
    </w:p>
    <w:p w:rsidR="003A70F8" w:rsidRPr="004B2892" w:rsidRDefault="0087587D">
      <w:pPr>
        <w:pStyle w:val="Heading1"/>
        <w:ind w:right="330"/>
        <w:jc w:val="center"/>
        <w:rPr>
          <w:rFonts w:ascii="Arial" w:hAnsi="Arial" w:cs="Arial"/>
          <w:b w:val="0"/>
          <w:bCs w:val="0"/>
        </w:rPr>
      </w:pPr>
      <w:r w:rsidRPr="004B2892">
        <w:rPr>
          <w:rFonts w:ascii="Arial" w:hAnsi="Arial" w:cs="Arial"/>
          <w:w w:val="115"/>
        </w:rPr>
        <w:t>“I am not sure whether to complain or</w:t>
      </w:r>
      <w:r w:rsidRPr="004B2892">
        <w:rPr>
          <w:rFonts w:ascii="Arial" w:hAnsi="Arial" w:cs="Arial"/>
          <w:spacing w:val="43"/>
          <w:w w:val="115"/>
        </w:rPr>
        <w:t xml:space="preserve"> </w:t>
      </w:r>
      <w:r w:rsidRPr="004B2892">
        <w:rPr>
          <w:rFonts w:ascii="Arial" w:hAnsi="Arial" w:cs="Arial"/>
          <w:w w:val="115"/>
        </w:rPr>
        <w:t>not.”</w:t>
      </w:r>
    </w:p>
    <w:p w:rsidR="003A70F8" w:rsidRPr="004B2892" w:rsidRDefault="0087587D">
      <w:pPr>
        <w:pStyle w:val="BodyText"/>
        <w:ind w:right="111"/>
        <w:jc w:val="both"/>
        <w:rPr>
          <w:rFonts w:ascii="Arial" w:hAnsi="Arial" w:cs="Arial"/>
        </w:rPr>
      </w:pPr>
      <w:r w:rsidRPr="004B2892">
        <w:rPr>
          <w:rFonts w:ascii="Arial" w:hAnsi="Arial" w:cs="Arial"/>
          <w:w w:val="115"/>
        </w:rPr>
        <w:t>If as parents you have concerns, you are</w:t>
      </w:r>
      <w:r w:rsidR="00E3098D" w:rsidRPr="004B2892">
        <w:rPr>
          <w:rFonts w:ascii="Arial" w:hAnsi="Arial" w:cs="Arial"/>
          <w:w w:val="115"/>
        </w:rPr>
        <w:t xml:space="preserve"> entitled to voice them. If in </w:t>
      </w:r>
      <w:r w:rsidRPr="004B2892">
        <w:rPr>
          <w:rFonts w:ascii="Arial" w:hAnsi="Arial" w:cs="Arial"/>
          <w:w w:val="115"/>
        </w:rPr>
        <w:t>doubt, you should contact the school, as we are here to</w:t>
      </w:r>
      <w:r w:rsidRPr="004B2892">
        <w:rPr>
          <w:rFonts w:ascii="Arial" w:hAnsi="Arial" w:cs="Arial"/>
          <w:spacing w:val="44"/>
          <w:w w:val="115"/>
        </w:rPr>
        <w:t xml:space="preserve"> </w:t>
      </w:r>
      <w:r w:rsidRPr="004B2892">
        <w:rPr>
          <w:rFonts w:ascii="Arial" w:hAnsi="Arial" w:cs="Arial"/>
          <w:w w:val="115"/>
        </w:rPr>
        <w:t>help.</w:t>
      </w:r>
    </w:p>
    <w:p w:rsidR="003A70F8" w:rsidRPr="004B2892" w:rsidRDefault="003A70F8">
      <w:pPr>
        <w:rPr>
          <w:rFonts w:ascii="Arial" w:eastAsia="Cambria" w:hAnsi="Arial" w:cs="Arial"/>
        </w:rPr>
      </w:pPr>
    </w:p>
    <w:p w:rsidR="00D41291" w:rsidRPr="004B2892" w:rsidRDefault="00D41291">
      <w:pPr>
        <w:rPr>
          <w:rFonts w:ascii="Arial" w:eastAsia="Cambria" w:hAnsi="Arial" w:cs="Arial"/>
        </w:rPr>
      </w:pPr>
    </w:p>
    <w:p w:rsidR="003A70F8" w:rsidRPr="004B2892" w:rsidRDefault="0087587D">
      <w:pPr>
        <w:pStyle w:val="Heading1"/>
        <w:ind w:right="327"/>
        <w:jc w:val="center"/>
        <w:rPr>
          <w:rFonts w:ascii="Arial" w:hAnsi="Arial" w:cs="Arial"/>
          <w:b w:val="0"/>
          <w:bCs w:val="0"/>
        </w:rPr>
      </w:pPr>
      <w:bookmarkStart w:id="3" w:name="“What_will_happen_next?”"/>
      <w:bookmarkEnd w:id="3"/>
      <w:r w:rsidRPr="004B2892">
        <w:rPr>
          <w:rFonts w:ascii="Arial" w:hAnsi="Arial" w:cs="Arial"/>
          <w:w w:val="115"/>
        </w:rPr>
        <w:t>“What will happen</w:t>
      </w:r>
      <w:r w:rsidRPr="004B2892">
        <w:rPr>
          <w:rFonts w:ascii="Arial" w:hAnsi="Arial" w:cs="Arial"/>
          <w:spacing w:val="1"/>
          <w:w w:val="115"/>
        </w:rPr>
        <w:t xml:space="preserve"> </w:t>
      </w:r>
      <w:r w:rsidRPr="004B2892">
        <w:rPr>
          <w:rFonts w:ascii="Arial" w:hAnsi="Arial" w:cs="Arial"/>
          <w:w w:val="115"/>
        </w:rPr>
        <w:t>next?”</w:t>
      </w:r>
    </w:p>
    <w:p w:rsidR="003A70F8" w:rsidRPr="004B2892" w:rsidRDefault="0087587D">
      <w:pPr>
        <w:pStyle w:val="BodyText"/>
        <w:ind w:right="108"/>
        <w:jc w:val="both"/>
        <w:rPr>
          <w:rFonts w:ascii="Arial" w:hAnsi="Arial" w:cs="Arial"/>
        </w:rPr>
      </w:pPr>
      <w:proofErr w:type="gramStart"/>
      <w:r w:rsidRPr="004B2892">
        <w:rPr>
          <w:rFonts w:ascii="Arial" w:hAnsi="Arial" w:cs="Arial"/>
          <w:w w:val="110"/>
        </w:rPr>
        <w:t xml:space="preserve">If you raise something face-to-face or by telephone, it may be possible to </w:t>
      </w:r>
      <w:r w:rsidR="00E3098D" w:rsidRPr="004B2892">
        <w:rPr>
          <w:rFonts w:ascii="Arial" w:hAnsi="Arial" w:cs="Arial"/>
          <w:w w:val="110"/>
        </w:rPr>
        <w:t xml:space="preserve">resolve the matter immediately </w:t>
      </w:r>
      <w:r w:rsidRPr="004B2892">
        <w:rPr>
          <w:rFonts w:ascii="Arial" w:hAnsi="Arial" w:cs="Arial"/>
          <w:w w:val="110"/>
        </w:rPr>
        <w:t>and to your satisfaction.</w:t>
      </w:r>
      <w:proofErr w:type="gramEnd"/>
      <w:r w:rsidRPr="004B2892">
        <w:rPr>
          <w:rFonts w:ascii="Arial" w:hAnsi="Arial" w:cs="Arial"/>
          <w:w w:val="110"/>
        </w:rPr>
        <w:t xml:space="preserve">  If you have</w:t>
      </w:r>
      <w:r w:rsidR="00D41291" w:rsidRPr="004B2892">
        <w:rPr>
          <w:rFonts w:ascii="Arial" w:hAnsi="Arial" w:cs="Arial"/>
          <w:w w:val="110"/>
        </w:rPr>
        <w:t xml:space="preserve"> </w:t>
      </w:r>
      <w:r w:rsidRPr="004B2892">
        <w:rPr>
          <w:rFonts w:ascii="Arial" w:hAnsi="Arial" w:cs="Arial"/>
          <w:w w:val="110"/>
        </w:rPr>
        <w:t xml:space="preserve">made a complaint or suggestion in writing, we will contact you within five working days, either personally or in writing, to respond to your concerns and explain how we propose to  </w:t>
      </w:r>
      <w:r w:rsidRPr="004B2892">
        <w:rPr>
          <w:rFonts w:ascii="Arial" w:hAnsi="Arial" w:cs="Arial"/>
          <w:spacing w:val="52"/>
          <w:w w:val="110"/>
        </w:rPr>
        <w:t xml:space="preserve"> </w:t>
      </w:r>
      <w:r w:rsidRPr="004B2892">
        <w:rPr>
          <w:rFonts w:ascii="Arial" w:hAnsi="Arial" w:cs="Arial"/>
          <w:w w:val="110"/>
        </w:rPr>
        <w:t>proceed.</w:t>
      </w:r>
    </w:p>
    <w:p w:rsidR="003A70F8" w:rsidRPr="004B2892" w:rsidRDefault="003A70F8">
      <w:pPr>
        <w:rPr>
          <w:rFonts w:ascii="Arial" w:eastAsia="Cambria" w:hAnsi="Arial" w:cs="Arial"/>
        </w:rPr>
      </w:pPr>
    </w:p>
    <w:p w:rsidR="003A70F8" w:rsidRPr="004B2892" w:rsidRDefault="0087587D">
      <w:pPr>
        <w:pStyle w:val="BodyText"/>
        <w:ind w:right="109"/>
        <w:jc w:val="both"/>
        <w:rPr>
          <w:rFonts w:ascii="Arial" w:hAnsi="Arial" w:cs="Arial"/>
        </w:rPr>
      </w:pPr>
      <w:r w:rsidRPr="004B2892">
        <w:rPr>
          <w:rFonts w:ascii="Arial" w:hAnsi="Arial" w:cs="Arial"/>
          <w:w w:val="115"/>
        </w:rPr>
        <w:t>In many circumstances, the person you contact will need to discuss the matter with a</w:t>
      </w:r>
      <w:r w:rsidRPr="004B2892">
        <w:rPr>
          <w:rFonts w:ascii="Arial" w:hAnsi="Arial" w:cs="Arial"/>
          <w:spacing w:val="55"/>
          <w:w w:val="115"/>
        </w:rPr>
        <w:t xml:space="preserve"> </w:t>
      </w:r>
      <w:r w:rsidRPr="004B2892">
        <w:rPr>
          <w:rFonts w:ascii="Arial" w:hAnsi="Arial" w:cs="Arial"/>
          <w:w w:val="115"/>
        </w:rPr>
        <w:t>colleague and consider it further before responding. You will be given a date by which time you will receive a response. If a detailed exploration of the issues is needed, a letter or report will be sent to you as quickly as possible.  This will tell you of the outcome of your complaint.</w:t>
      </w:r>
      <w:r w:rsidRPr="004B2892">
        <w:rPr>
          <w:rFonts w:ascii="Arial" w:hAnsi="Arial" w:cs="Arial"/>
          <w:spacing w:val="55"/>
          <w:w w:val="115"/>
        </w:rPr>
        <w:t xml:space="preserve"> </w:t>
      </w:r>
      <w:r w:rsidRPr="004B2892">
        <w:rPr>
          <w:rFonts w:ascii="Arial" w:hAnsi="Arial" w:cs="Arial"/>
          <w:w w:val="115"/>
        </w:rPr>
        <w:t>It will explain the conclusion, the reasons for it and any action taken or</w:t>
      </w:r>
      <w:r w:rsidRPr="004B2892">
        <w:rPr>
          <w:rFonts w:ascii="Arial" w:hAnsi="Arial" w:cs="Arial"/>
          <w:spacing w:val="37"/>
          <w:w w:val="115"/>
        </w:rPr>
        <w:t xml:space="preserve"> </w:t>
      </w:r>
      <w:r w:rsidRPr="004B2892">
        <w:rPr>
          <w:rFonts w:ascii="Arial" w:hAnsi="Arial" w:cs="Arial"/>
          <w:w w:val="115"/>
        </w:rPr>
        <w:t>proposed.</w:t>
      </w:r>
    </w:p>
    <w:p w:rsidR="003A70F8" w:rsidRPr="004B2892" w:rsidRDefault="003A70F8">
      <w:pPr>
        <w:rPr>
          <w:rFonts w:ascii="Arial" w:eastAsia="Cambria" w:hAnsi="Arial" w:cs="Arial"/>
        </w:rPr>
      </w:pPr>
    </w:p>
    <w:p w:rsidR="00D41291" w:rsidRPr="004B2892" w:rsidRDefault="00D41291">
      <w:pPr>
        <w:rPr>
          <w:rFonts w:ascii="Arial" w:eastAsia="Cambria" w:hAnsi="Arial" w:cs="Arial"/>
        </w:rPr>
      </w:pPr>
    </w:p>
    <w:p w:rsidR="003A70F8" w:rsidRPr="004B2892" w:rsidRDefault="0087587D">
      <w:pPr>
        <w:pStyle w:val="Heading1"/>
        <w:ind w:right="329"/>
        <w:jc w:val="center"/>
        <w:rPr>
          <w:rFonts w:ascii="Arial" w:hAnsi="Arial" w:cs="Arial"/>
          <w:b w:val="0"/>
          <w:bCs w:val="0"/>
        </w:rPr>
      </w:pPr>
      <w:bookmarkStart w:id="4" w:name="“What_about_confidentiality?”"/>
      <w:bookmarkEnd w:id="4"/>
      <w:r w:rsidRPr="004B2892">
        <w:rPr>
          <w:rFonts w:ascii="Arial" w:hAnsi="Arial" w:cs="Arial"/>
          <w:w w:val="115"/>
        </w:rPr>
        <w:t>“What about</w:t>
      </w:r>
      <w:r w:rsidRPr="004B2892">
        <w:rPr>
          <w:rFonts w:ascii="Arial" w:hAnsi="Arial" w:cs="Arial"/>
          <w:spacing w:val="16"/>
          <w:w w:val="115"/>
        </w:rPr>
        <w:t xml:space="preserve"> </w:t>
      </w:r>
      <w:r w:rsidRPr="004B2892">
        <w:rPr>
          <w:rFonts w:ascii="Arial" w:hAnsi="Arial" w:cs="Arial"/>
          <w:w w:val="115"/>
        </w:rPr>
        <w:t>confidentiality?”</w:t>
      </w:r>
    </w:p>
    <w:p w:rsidR="003A70F8" w:rsidRPr="004B2892" w:rsidRDefault="0087587D">
      <w:pPr>
        <w:pStyle w:val="BodyText"/>
        <w:ind w:right="107"/>
        <w:jc w:val="both"/>
        <w:rPr>
          <w:rFonts w:ascii="Arial" w:hAnsi="Arial" w:cs="Arial"/>
        </w:rPr>
      </w:pPr>
      <w:r w:rsidRPr="004B2892">
        <w:rPr>
          <w:rFonts w:ascii="Arial" w:hAnsi="Arial" w:cs="Arial"/>
          <w:w w:val="110"/>
        </w:rPr>
        <w:t>Your complaint</w:t>
      </w:r>
      <w:r w:rsidR="00E3098D" w:rsidRPr="004B2892">
        <w:rPr>
          <w:rFonts w:ascii="Arial" w:hAnsi="Arial" w:cs="Arial"/>
          <w:w w:val="110"/>
        </w:rPr>
        <w:t xml:space="preserve"> or concern will be treated in </w:t>
      </w:r>
      <w:proofErr w:type="gramStart"/>
      <w:r w:rsidRPr="004B2892">
        <w:rPr>
          <w:rFonts w:ascii="Arial" w:hAnsi="Arial" w:cs="Arial"/>
          <w:w w:val="110"/>
        </w:rPr>
        <w:t>a  confidential</w:t>
      </w:r>
      <w:proofErr w:type="gramEnd"/>
      <w:r w:rsidRPr="004B2892">
        <w:rPr>
          <w:rFonts w:ascii="Arial" w:hAnsi="Arial" w:cs="Arial"/>
          <w:w w:val="110"/>
        </w:rPr>
        <w:t xml:space="preserve">  manner  and  with  respect.  Knowledge</w:t>
      </w:r>
      <w:r w:rsidRPr="004B2892">
        <w:rPr>
          <w:rFonts w:ascii="Arial" w:hAnsi="Arial" w:cs="Arial"/>
          <w:spacing w:val="19"/>
          <w:w w:val="110"/>
        </w:rPr>
        <w:t xml:space="preserve"> </w:t>
      </w:r>
      <w:r w:rsidRPr="004B2892">
        <w:rPr>
          <w:rFonts w:ascii="Arial" w:hAnsi="Arial" w:cs="Arial"/>
          <w:w w:val="110"/>
        </w:rPr>
        <w:t>of</w:t>
      </w:r>
      <w:r w:rsidRPr="004B2892">
        <w:rPr>
          <w:rFonts w:ascii="Arial" w:hAnsi="Arial" w:cs="Arial"/>
          <w:spacing w:val="18"/>
          <w:w w:val="110"/>
        </w:rPr>
        <w:t xml:space="preserve"> </w:t>
      </w:r>
      <w:r w:rsidRPr="004B2892">
        <w:rPr>
          <w:rFonts w:ascii="Arial" w:hAnsi="Arial" w:cs="Arial"/>
          <w:w w:val="110"/>
        </w:rPr>
        <w:t>it</w:t>
      </w:r>
      <w:r w:rsidRPr="004B2892">
        <w:rPr>
          <w:rFonts w:ascii="Arial" w:hAnsi="Arial" w:cs="Arial"/>
          <w:spacing w:val="19"/>
          <w:w w:val="110"/>
        </w:rPr>
        <w:t xml:space="preserve"> </w:t>
      </w:r>
      <w:r w:rsidRPr="004B2892">
        <w:rPr>
          <w:rFonts w:ascii="Arial" w:hAnsi="Arial" w:cs="Arial"/>
          <w:w w:val="110"/>
        </w:rPr>
        <w:t>will</w:t>
      </w:r>
      <w:r w:rsidRPr="004B2892">
        <w:rPr>
          <w:rFonts w:ascii="Arial" w:hAnsi="Arial" w:cs="Arial"/>
          <w:spacing w:val="19"/>
          <w:w w:val="110"/>
        </w:rPr>
        <w:t xml:space="preserve"> </w:t>
      </w:r>
      <w:r w:rsidRPr="004B2892">
        <w:rPr>
          <w:rFonts w:ascii="Arial" w:hAnsi="Arial" w:cs="Arial"/>
          <w:w w:val="110"/>
        </w:rPr>
        <w:t>be</w:t>
      </w:r>
      <w:r w:rsidRPr="004B2892">
        <w:rPr>
          <w:rFonts w:ascii="Arial" w:hAnsi="Arial" w:cs="Arial"/>
          <w:spacing w:val="19"/>
          <w:w w:val="110"/>
        </w:rPr>
        <w:t xml:space="preserve"> </w:t>
      </w:r>
      <w:r w:rsidRPr="004B2892">
        <w:rPr>
          <w:rFonts w:ascii="Arial" w:hAnsi="Arial" w:cs="Arial"/>
          <w:w w:val="110"/>
        </w:rPr>
        <w:t>limited</w:t>
      </w:r>
      <w:r w:rsidRPr="004B2892">
        <w:rPr>
          <w:rFonts w:ascii="Arial" w:hAnsi="Arial" w:cs="Arial"/>
          <w:spacing w:val="19"/>
          <w:w w:val="110"/>
        </w:rPr>
        <w:t xml:space="preserve"> </w:t>
      </w:r>
      <w:r w:rsidRPr="004B2892">
        <w:rPr>
          <w:rFonts w:ascii="Arial" w:hAnsi="Arial" w:cs="Arial"/>
          <w:w w:val="110"/>
        </w:rPr>
        <w:t>to</w:t>
      </w:r>
      <w:r w:rsidRPr="004B2892">
        <w:rPr>
          <w:rFonts w:ascii="Arial" w:hAnsi="Arial" w:cs="Arial"/>
          <w:spacing w:val="20"/>
          <w:w w:val="110"/>
        </w:rPr>
        <w:t xml:space="preserve"> </w:t>
      </w:r>
      <w:r w:rsidRPr="004B2892">
        <w:rPr>
          <w:rFonts w:ascii="Arial" w:hAnsi="Arial" w:cs="Arial"/>
          <w:w w:val="110"/>
        </w:rPr>
        <w:t>the</w:t>
      </w:r>
      <w:r w:rsidRPr="004B2892">
        <w:rPr>
          <w:rFonts w:ascii="Arial" w:hAnsi="Arial" w:cs="Arial"/>
          <w:spacing w:val="21"/>
          <w:w w:val="110"/>
        </w:rPr>
        <w:t xml:space="preserve"> </w:t>
      </w:r>
      <w:proofErr w:type="spellStart"/>
      <w:r w:rsidR="00E3098D" w:rsidRPr="004B2892">
        <w:rPr>
          <w:rFonts w:ascii="Arial" w:hAnsi="Arial" w:cs="Arial"/>
          <w:w w:val="110"/>
        </w:rPr>
        <w:t>Headteacher</w:t>
      </w:r>
      <w:proofErr w:type="spellEnd"/>
      <w:r w:rsidRPr="004B2892">
        <w:rPr>
          <w:rFonts w:ascii="Arial" w:hAnsi="Arial" w:cs="Arial"/>
          <w:spacing w:val="18"/>
          <w:w w:val="110"/>
        </w:rPr>
        <w:t xml:space="preserve"> </w:t>
      </w:r>
      <w:r w:rsidRPr="004B2892">
        <w:rPr>
          <w:rFonts w:ascii="Arial" w:hAnsi="Arial" w:cs="Arial"/>
          <w:w w:val="110"/>
        </w:rPr>
        <w:t>and</w:t>
      </w:r>
      <w:r w:rsidRPr="004B2892">
        <w:rPr>
          <w:rFonts w:ascii="Arial" w:hAnsi="Arial" w:cs="Arial"/>
          <w:spacing w:val="19"/>
          <w:w w:val="110"/>
        </w:rPr>
        <w:t xml:space="preserve"> </w:t>
      </w:r>
      <w:r w:rsidRPr="004B2892">
        <w:rPr>
          <w:rFonts w:ascii="Arial" w:hAnsi="Arial" w:cs="Arial"/>
          <w:w w:val="110"/>
        </w:rPr>
        <w:t>those</w:t>
      </w:r>
      <w:r w:rsidRPr="004B2892">
        <w:rPr>
          <w:rFonts w:ascii="Arial" w:hAnsi="Arial" w:cs="Arial"/>
          <w:spacing w:val="21"/>
          <w:w w:val="110"/>
        </w:rPr>
        <w:t xml:space="preserve"> </w:t>
      </w:r>
      <w:r w:rsidRPr="004B2892">
        <w:rPr>
          <w:rFonts w:ascii="Arial" w:hAnsi="Arial" w:cs="Arial"/>
          <w:w w:val="110"/>
        </w:rPr>
        <w:t>directly</w:t>
      </w:r>
      <w:r w:rsidRPr="004B2892">
        <w:rPr>
          <w:rFonts w:ascii="Arial" w:hAnsi="Arial" w:cs="Arial"/>
          <w:spacing w:val="19"/>
          <w:w w:val="110"/>
        </w:rPr>
        <w:t xml:space="preserve"> </w:t>
      </w:r>
      <w:r w:rsidRPr="004B2892">
        <w:rPr>
          <w:rFonts w:ascii="Arial" w:hAnsi="Arial" w:cs="Arial"/>
          <w:w w:val="110"/>
        </w:rPr>
        <w:t>involved.</w:t>
      </w:r>
    </w:p>
    <w:p w:rsidR="00D41291" w:rsidRDefault="00D41291">
      <w:pPr>
        <w:pStyle w:val="Heading1"/>
        <w:spacing w:before="55"/>
        <w:ind w:right="329"/>
        <w:jc w:val="center"/>
        <w:rPr>
          <w:rFonts w:ascii="Arial" w:hAnsi="Arial" w:cs="Arial"/>
          <w:w w:val="115"/>
        </w:rPr>
      </w:pPr>
    </w:p>
    <w:p w:rsidR="003A70F8" w:rsidRPr="004B2892" w:rsidRDefault="0087587D" w:rsidP="00255B4A">
      <w:pPr>
        <w:pStyle w:val="Heading1"/>
        <w:spacing w:before="55"/>
        <w:ind w:right="329"/>
        <w:jc w:val="center"/>
        <w:rPr>
          <w:rFonts w:ascii="Arial" w:hAnsi="Arial" w:cs="Arial"/>
          <w:b w:val="0"/>
          <w:bCs w:val="0"/>
        </w:rPr>
      </w:pPr>
      <w:r w:rsidRPr="004B2892">
        <w:rPr>
          <w:rFonts w:ascii="Arial" w:hAnsi="Arial" w:cs="Arial"/>
          <w:w w:val="115"/>
        </w:rPr>
        <w:t>IT IS SCHOOL’S POLICY THAT COMPLAINTS MADE BY PARENTS SHOULD NOT REBOUND ADVERSELY ON THEIR CHILDREN. PUPILS ARE NOT PENALISED FOR MAKING A COMPLAINT IN GOOD</w:t>
      </w:r>
      <w:r w:rsidRPr="004B2892">
        <w:rPr>
          <w:rFonts w:ascii="Arial" w:hAnsi="Arial" w:cs="Arial"/>
          <w:spacing w:val="45"/>
          <w:w w:val="115"/>
        </w:rPr>
        <w:t xml:space="preserve"> </w:t>
      </w:r>
      <w:r w:rsidRPr="004B2892">
        <w:rPr>
          <w:rFonts w:ascii="Arial" w:hAnsi="Arial" w:cs="Arial"/>
          <w:w w:val="115"/>
        </w:rPr>
        <w:t>FAITH.</w:t>
      </w:r>
    </w:p>
    <w:p w:rsidR="003A70F8" w:rsidRPr="004B2892" w:rsidRDefault="003A70F8">
      <w:pPr>
        <w:rPr>
          <w:rFonts w:ascii="Arial" w:eastAsia="Cambria" w:hAnsi="Arial" w:cs="Arial"/>
          <w:b/>
          <w:bCs/>
        </w:rPr>
      </w:pPr>
    </w:p>
    <w:p w:rsidR="003A70F8" w:rsidRPr="004B2892" w:rsidRDefault="0087587D">
      <w:pPr>
        <w:pStyle w:val="BodyText"/>
        <w:ind w:right="104"/>
        <w:jc w:val="both"/>
        <w:rPr>
          <w:rFonts w:ascii="Arial" w:hAnsi="Arial" w:cs="Arial"/>
        </w:rPr>
      </w:pPr>
      <w:r w:rsidRPr="004B2892">
        <w:rPr>
          <w:rFonts w:ascii="Arial" w:hAnsi="Arial" w:cs="Arial"/>
          <w:w w:val="115"/>
        </w:rPr>
        <w:lastRenderedPageBreak/>
        <w:t xml:space="preserve">We cannot entirely rule out the need to make third parties outside the school aware of the complaint and possibly also the identity of those involved. This would only be likely to happen </w:t>
      </w:r>
      <w:r w:rsidRPr="004B2892">
        <w:rPr>
          <w:rFonts w:ascii="Arial" w:eastAsia="Georgia" w:hAnsi="Arial" w:cs="Arial"/>
          <w:w w:val="115"/>
        </w:rPr>
        <w:t>where, for example, a child’s safe</w:t>
      </w:r>
      <w:r w:rsidRPr="004B2892">
        <w:rPr>
          <w:rFonts w:ascii="Arial" w:hAnsi="Arial" w:cs="Arial"/>
          <w:w w:val="115"/>
        </w:rPr>
        <w:t>ty was at risk or it became necessary to refer matters to the police or the Area Child Protection Unit if the issue raised fell within the s</w:t>
      </w:r>
      <w:r w:rsidRPr="004B2892">
        <w:rPr>
          <w:rFonts w:ascii="Arial" w:eastAsia="Georgia" w:hAnsi="Arial" w:cs="Arial"/>
          <w:w w:val="115"/>
        </w:rPr>
        <w:t xml:space="preserve">chool’s Child </w:t>
      </w:r>
      <w:r w:rsidRPr="004B2892">
        <w:rPr>
          <w:rFonts w:ascii="Arial" w:hAnsi="Arial" w:cs="Arial"/>
          <w:w w:val="115"/>
        </w:rPr>
        <w:t>Protection Policy or if The Secretary of State or a body conducting an inspection under 162A of the 2002 Act requests access to them. Complainants would be fully</w:t>
      </w:r>
      <w:r w:rsidRPr="004B2892">
        <w:rPr>
          <w:rFonts w:ascii="Arial" w:hAnsi="Arial" w:cs="Arial"/>
          <w:spacing w:val="32"/>
          <w:w w:val="115"/>
        </w:rPr>
        <w:t xml:space="preserve"> </w:t>
      </w:r>
      <w:r w:rsidRPr="004B2892">
        <w:rPr>
          <w:rFonts w:ascii="Arial" w:hAnsi="Arial" w:cs="Arial"/>
          <w:w w:val="115"/>
        </w:rPr>
        <w:t>informed.</w:t>
      </w:r>
    </w:p>
    <w:p w:rsidR="003A70F8" w:rsidRPr="004B2892" w:rsidRDefault="003A70F8">
      <w:pPr>
        <w:spacing w:before="3"/>
        <w:rPr>
          <w:rFonts w:ascii="Arial" w:eastAsia="Cambria" w:hAnsi="Arial" w:cs="Arial"/>
        </w:rPr>
      </w:pPr>
    </w:p>
    <w:p w:rsidR="003A70F8" w:rsidRPr="004B2892" w:rsidRDefault="0087587D">
      <w:pPr>
        <w:pStyle w:val="BodyText"/>
        <w:ind w:right="115"/>
        <w:jc w:val="both"/>
        <w:rPr>
          <w:rFonts w:ascii="Arial" w:hAnsi="Arial" w:cs="Arial"/>
        </w:rPr>
      </w:pPr>
      <w:r w:rsidRPr="004B2892">
        <w:rPr>
          <w:rFonts w:ascii="Arial" w:hAnsi="Arial" w:cs="Arial"/>
          <w:w w:val="110"/>
        </w:rPr>
        <w:t>While information relating to specific complaints will be k</w:t>
      </w:r>
      <w:r w:rsidR="00E3098D" w:rsidRPr="004B2892">
        <w:rPr>
          <w:rFonts w:ascii="Arial" w:hAnsi="Arial" w:cs="Arial"/>
          <w:w w:val="110"/>
        </w:rPr>
        <w:t xml:space="preserve">ept confidentially on file, we </w:t>
      </w:r>
      <w:r w:rsidRPr="004B2892">
        <w:rPr>
          <w:rFonts w:ascii="Arial" w:hAnsi="Arial" w:cs="Arial"/>
          <w:w w:val="110"/>
        </w:rPr>
        <w:t>would point out that anony</w:t>
      </w:r>
      <w:r w:rsidR="00E3098D" w:rsidRPr="004B2892">
        <w:rPr>
          <w:rFonts w:ascii="Arial" w:hAnsi="Arial" w:cs="Arial"/>
          <w:w w:val="110"/>
        </w:rPr>
        <w:t xml:space="preserve">mous complaints will not be </w:t>
      </w:r>
      <w:r w:rsidRPr="004B2892">
        <w:rPr>
          <w:rFonts w:ascii="Arial" w:hAnsi="Arial" w:cs="Arial"/>
          <w:w w:val="110"/>
        </w:rPr>
        <w:t>pursued.</w:t>
      </w:r>
    </w:p>
    <w:p w:rsidR="003A70F8" w:rsidRPr="004B2892" w:rsidRDefault="003A70F8">
      <w:pPr>
        <w:rPr>
          <w:rFonts w:ascii="Arial" w:eastAsia="Cambria" w:hAnsi="Arial" w:cs="Arial"/>
        </w:rPr>
      </w:pPr>
    </w:p>
    <w:p w:rsidR="003A70F8" w:rsidRPr="004B2892" w:rsidRDefault="0087587D">
      <w:pPr>
        <w:pStyle w:val="BodyText"/>
        <w:ind w:right="110"/>
        <w:jc w:val="both"/>
        <w:rPr>
          <w:rFonts w:ascii="Arial" w:hAnsi="Arial" w:cs="Arial"/>
        </w:rPr>
      </w:pPr>
      <w:r w:rsidRPr="004B2892">
        <w:rPr>
          <w:rFonts w:ascii="Arial" w:hAnsi="Arial" w:cs="Arial"/>
          <w:w w:val="110"/>
        </w:rPr>
        <w:t>Action which needed to be taken under staff disciplinary procedures as a result of complaints would be hand</w:t>
      </w:r>
      <w:r w:rsidR="00E3098D" w:rsidRPr="004B2892">
        <w:rPr>
          <w:rFonts w:ascii="Arial" w:hAnsi="Arial" w:cs="Arial"/>
          <w:w w:val="110"/>
        </w:rPr>
        <w:t xml:space="preserve">led confidentially within the </w:t>
      </w:r>
      <w:r w:rsidRPr="004B2892">
        <w:rPr>
          <w:rFonts w:ascii="Arial" w:hAnsi="Arial" w:cs="Arial"/>
          <w:w w:val="110"/>
        </w:rPr>
        <w:t>school.</w:t>
      </w:r>
    </w:p>
    <w:p w:rsidR="003A70F8" w:rsidRPr="004B2892" w:rsidRDefault="003A70F8">
      <w:pPr>
        <w:rPr>
          <w:rFonts w:ascii="Arial" w:eastAsia="Cambria" w:hAnsi="Arial" w:cs="Arial"/>
        </w:rPr>
      </w:pPr>
    </w:p>
    <w:p w:rsidR="003A70F8" w:rsidRPr="004B2892" w:rsidRDefault="0087587D">
      <w:pPr>
        <w:pStyle w:val="Heading1"/>
        <w:ind w:right="328"/>
        <w:jc w:val="center"/>
        <w:rPr>
          <w:rFonts w:ascii="Arial" w:hAnsi="Arial" w:cs="Arial"/>
          <w:b w:val="0"/>
          <w:bCs w:val="0"/>
        </w:rPr>
      </w:pPr>
      <w:bookmarkStart w:id="5" w:name="“What_if_I_am_not_satisfied_with_the_out"/>
      <w:bookmarkEnd w:id="5"/>
      <w:r w:rsidRPr="004B2892">
        <w:rPr>
          <w:rFonts w:ascii="Arial" w:hAnsi="Arial" w:cs="Arial"/>
          <w:w w:val="115"/>
        </w:rPr>
        <w:t>“What if I am not satisfied with the outcome?”</w:t>
      </w:r>
    </w:p>
    <w:p w:rsidR="003A70F8" w:rsidRPr="004B2892" w:rsidRDefault="0087587D">
      <w:pPr>
        <w:pStyle w:val="BodyText"/>
        <w:ind w:right="104"/>
        <w:jc w:val="both"/>
        <w:rPr>
          <w:rFonts w:ascii="Arial" w:hAnsi="Arial" w:cs="Arial"/>
        </w:rPr>
      </w:pPr>
      <w:r w:rsidRPr="004B2892">
        <w:rPr>
          <w:rFonts w:ascii="Arial" w:hAnsi="Arial" w:cs="Arial"/>
          <w:w w:val="115"/>
        </w:rPr>
        <w:t>We hope that you will feel satisfied with the outcome, or at least that your concerns have been fully and fairly</w:t>
      </w:r>
      <w:r w:rsidRPr="004B2892">
        <w:rPr>
          <w:rFonts w:ascii="Arial" w:hAnsi="Arial" w:cs="Arial"/>
          <w:spacing w:val="-20"/>
          <w:w w:val="115"/>
        </w:rPr>
        <w:t xml:space="preserve"> </w:t>
      </w:r>
      <w:r w:rsidRPr="004B2892">
        <w:rPr>
          <w:rFonts w:ascii="Arial" w:hAnsi="Arial" w:cs="Arial"/>
          <w:w w:val="115"/>
        </w:rPr>
        <w:t>considered.</w:t>
      </w:r>
    </w:p>
    <w:p w:rsidR="003A70F8" w:rsidRPr="004B2892" w:rsidRDefault="003A70F8">
      <w:pPr>
        <w:rPr>
          <w:rFonts w:ascii="Arial" w:eastAsia="Cambria" w:hAnsi="Arial" w:cs="Arial"/>
        </w:rPr>
      </w:pPr>
    </w:p>
    <w:p w:rsidR="003A70F8" w:rsidRPr="004B2892" w:rsidRDefault="0087587D">
      <w:pPr>
        <w:pStyle w:val="BodyText"/>
        <w:ind w:right="102"/>
        <w:jc w:val="both"/>
        <w:rPr>
          <w:rFonts w:ascii="Arial" w:hAnsi="Arial" w:cs="Arial"/>
        </w:rPr>
      </w:pPr>
      <w:r w:rsidRPr="004B2892">
        <w:rPr>
          <w:rFonts w:ascii="Arial" w:hAnsi="Arial" w:cs="Arial"/>
          <w:w w:val="110"/>
        </w:rPr>
        <w:t>If you a</w:t>
      </w:r>
      <w:r w:rsidR="00E3098D" w:rsidRPr="004B2892">
        <w:rPr>
          <w:rFonts w:ascii="Arial" w:hAnsi="Arial" w:cs="Arial"/>
          <w:w w:val="110"/>
        </w:rPr>
        <w:t xml:space="preserve">re not satisfied, the </w:t>
      </w:r>
      <w:proofErr w:type="spellStart"/>
      <w:r w:rsidR="00E3098D" w:rsidRPr="004B2892">
        <w:rPr>
          <w:rFonts w:ascii="Arial" w:hAnsi="Arial" w:cs="Arial"/>
          <w:w w:val="110"/>
        </w:rPr>
        <w:t>Headteacher</w:t>
      </w:r>
      <w:proofErr w:type="spellEnd"/>
      <w:r w:rsidR="00E3098D" w:rsidRPr="004B2892">
        <w:rPr>
          <w:rFonts w:ascii="Arial" w:hAnsi="Arial" w:cs="Arial"/>
          <w:w w:val="110"/>
        </w:rPr>
        <w:t xml:space="preserve"> will offer to refer the </w:t>
      </w:r>
      <w:r w:rsidRPr="004B2892">
        <w:rPr>
          <w:rFonts w:ascii="Arial" w:hAnsi="Arial" w:cs="Arial"/>
          <w:w w:val="110"/>
        </w:rPr>
        <w:t xml:space="preserve">matter to the Director. Alternatively, you </w:t>
      </w:r>
      <w:r w:rsidRPr="004B2892">
        <w:rPr>
          <w:rFonts w:ascii="Arial" w:hAnsi="Arial" w:cs="Arial"/>
          <w:spacing w:val="-2"/>
          <w:w w:val="110"/>
        </w:rPr>
        <w:t xml:space="preserve">may </w:t>
      </w:r>
      <w:r w:rsidR="00E3098D" w:rsidRPr="004B2892">
        <w:rPr>
          <w:rFonts w:ascii="Arial" w:hAnsi="Arial" w:cs="Arial"/>
          <w:w w:val="110"/>
        </w:rPr>
        <w:t xml:space="preserve">wish to write directly to </w:t>
      </w:r>
      <w:r w:rsidRPr="004B2892">
        <w:rPr>
          <w:rFonts w:ascii="Arial" w:hAnsi="Arial" w:cs="Arial"/>
          <w:w w:val="110"/>
        </w:rPr>
        <w:t xml:space="preserve">the Director who will call for a full report </w:t>
      </w:r>
      <w:r w:rsidR="00E3098D" w:rsidRPr="004B2892">
        <w:rPr>
          <w:rFonts w:ascii="Arial" w:hAnsi="Arial" w:cs="Arial"/>
          <w:w w:val="110"/>
        </w:rPr>
        <w:t>from</w:t>
      </w:r>
      <w:r w:rsidR="00255B4A" w:rsidRPr="004B2892">
        <w:rPr>
          <w:rFonts w:ascii="Arial" w:hAnsi="Arial" w:cs="Arial"/>
          <w:w w:val="110"/>
        </w:rPr>
        <w:t xml:space="preserve"> </w:t>
      </w:r>
      <w:r w:rsidR="00E3098D" w:rsidRPr="004B2892">
        <w:rPr>
          <w:rFonts w:ascii="Arial" w:hAnsi="Arial" w:cs="Arial"/>
          <w:w w:val="110"/>
        </w:rPr>
        <w:t xml:space="preserve">the </w:t>
      </w:r>
      <w:proofErr w:type="spellStart"/>
      <w:r w:rsidR="00E3098D" w:rsidRPr="004B2892">
        <w:rPr>
          <w:rFonts w:ascii="Arial" w:hAnsi="Arial" w:cs="Arial"/>
          <w:w w:val="110"/>
        </w:rPr>
        <w:t>Headteacher</w:t>
      </w:r>
      <w:proofErr w:type="spellEnd"/>
      <w:r w:rsidRPr="004B2892">
        <w:rPr>
          <w:rFonts w:ascii="Arial" w:hAnsi="Arial" w:cs="Arial"/>
          <w:w w:val="110"/>
        </w:rPr>
        <w:t>, and will examine matters thoroughly before responding. This may result in a pos</w:t>
      </w:r>
      <w:r w:rsidR="00E3098D" w:rsidRPr="004B2892">
        <w:rPr>
          <w:rFonts w:ascii="Arial" w:hAnsi="Arial" w:cs="Arial"/>
          <w:w w:val="110"/>
        </w:rPr>
        <w:t xml:space="preserve">itive solution, but if it does </w:t>
      </w:r>
      <w:r w:rsidRPr="004B2892">
        <w:rPr>
          <w:rFonts w:ascii="Arial" w:hAnsi="Arial" w:cs="Arial"/>
          <w:w w:val="110"/>
        </w:rPr>
        <w:t>not, the Director will invite</w:t>
      </w:r>
      <w:r w:rsidR="00255B4A" w:rsidRPr="004B2892">
        <w:rPr>
          <w:rFonts w:ascii="Arial" w:hAnsi="Arial" w:cs="Arial"/>
          <w:w w:val="110"/>
        </w:rPr>
        <w:t xml:space="preserve"> you </w:t>
      </w:r>
      <w:r w:rsidRPr="004B2892">
        <w:rPr>
          <w:rFonts w:ascii="Arial" w:hAnsi="Arial" w:cs="Arial"/>
          <w:w w:val="110"/>
        </w:rPr>
        <w:t>t</w:t>
      </w:r>
      <w:r w:rsidR="00E3098D" w:rsidRPr="004B2892">
        <w:rPr>
          <w:rFonts w:ascii="Arial" w:hAnsi="Arial" w:cs="Arial"/>
          <w:w w:val="110"/>
        </w:rPr>
        <w:t xml:space="preserve">o </w:t>
      </w:r>
      <w:r w:rsidR="00255B4A" w:rsidRPr="004B2892">
        <w:rPr>
          <w:rFonts w:ascii="Arial" w:hAnsi="Arial" w:cs="Arial"/>
          <w:w w:val="110"/>
        </w:rPr>
        <w:t xml:space="preserve">a meeting. </w:t>
      </w:r>
      <w:r w:rsidR="00E3098D" w:rsidRPr="004B2892">
        <w:rPr>
          <w:rFonts w:ascii="Arial" w:hAnsi="Arial" w:cs="Arial"/>
          <w:w w:val="110"/>
        </w:rPr>
        <w:t xml:space="preserve">You may wish to </w:t>
      </w:r>
      <w:r w:rsidRPr="004B2892">
        <w:rPr>
          <w:rFonts w:ascii="Arial" w:hAnsi="Arial" w:cs="Arial"/>
          <w:w w:val="110"/>
        </w:rPr>
        <w:t>be</w:t>
      </w:r>
      <w:r w:rsidRPr="004B2892">
        <w:rPr>
          <w:rFonts w:ascii="Arial" w:hAnsi="Arial" w:cs="Arial"/>
          <w:spacing w:val="29"/>
          <w:w w:val="110"/>
        </w:rPr>
        <w:t xml:space="preserve"> </w:t>
      </w:r>
      <w:r w:rsidRPr="004B2892">
        <w:rPr>
          <w:rFonts w:ascii="Arial" w:hAnsi="Arial" w:cs="Arial"/>
          <w:w w:val="110"/>
        </w:rPr>
        <w:t>supported</w:t>
      </w:r>
      <w:r w:rsidRPr="004B2892">
        <w:rPr>
          <w:rFonts w:ascii="Arial" w:hAnsi="Arial" w:cs="Arial"/>
          <w:spacing w:val="27"/>
          <w:w w:val="110"/>
        </w:rPr>
        <w:t xml:space="preserve"> </w:t>
      </w:r>
      <w:r w:rsidRPr="004B2892">
        <w:rPr>
          <w:rFonts w:ascii="Arial" w:hAnsi="Arial" w:cs="Arial"/>
          <w:w w:val="110"/>
        </w:rPr>
        <w:t>by</w:t>
      </w:r>
      <w:r w:rsidRPr="004B2892">
        <w:rPr>
          <w:rFonts w:ascii="Arial" w:hAnsi="Arial" w:cs="Arial"/>
          <w:spacing w:val="27"/>
          <w:w w:val="110"/>
        </w:rPr>
        <w:t xml:space="preserve"> </w:t>
      </w:r>
      <w:r w:rsidRPr="004B2892">
        <w:rPr>
          <w:rFonts w:ascii="Arial" w:hAnsi="Arial" w:cs="Arial"/>
          <w:w w:val="110"/>
        </w:rPr>
        <w:t>a</w:t>
      </w:r>
      <w:r w:rsidRPr="004B2892">
        <w:rPr>
          <w:rFonts w:ascii="Arial" w:hAnsi="Arial" w:cs="Arial"/>
          <w:spacing w:val="26"/>
          <w:w w:val="110"/>
        </w:rPr>
        <w:t xml:space="preserve"> </w:t>
      </w:r>
      <w:r w:rsidRPr="004B2892">
        <w:rPr>
          <w:rFonts w:ascii="Arial" w:hAnsi="Arial" w:cs="Arial"/>
          <w:w w:val="110"/>
        </w:rPr>
        <w:t>friend,</w:t>
      </w:r>
      <w:r w:rsidRPr="004B2892">
        <w:rPr>
          <w:rFonts w:ascii="Arial" w:hAnsi="Arial" w:cs="Arial"/>
          <w:spacing w:val="26"/>
          <w:w w:val="110"/>
        </w:rPr>
        <w:t xml:space="preserve"> </w:t>
      </w:r>
      <w:r w:rsidRPr="004B2892">
        <w:rPr>
          <w:rFonts w:ascii="Arial" w:hAnsi="Arial" w:cs="Arial"/>
          <w:w w:val="110"/>
        </w:rPr>
        <w:t>but</w:t>
      </w:r>
      <w:r w:rsidRPr="004B2892">
        <w:rPr>
          <w:rFonts w:ascii="Arial" w:hAnsi="Arial" w:cs="Arial"/>
          <w:spacing w:val="27"/>
          <w:w w:val="110"/>
        </w:rPr>
        <w:t xml:space="preserve"> </w:t>
      </w:r>
      <w:r w:rsidRPr="004B2892">
        <w:rPr>
          <w:rFonts w:ascii="Arial" w:hAnsi="Arial" w:cs="Arial"/>
          <w:w w:val="110"/>
        </w:rPr>
        <w:t>legal</w:t>
      </w:r>
      <w:r w:rsidRPr="004B2892">
        <w:rPr>
          <w:rFonts w:ascii="Arial" w:hAnsi="Arial" w:cs="Arial"/>
          <w:spacing w:val="27"/>
          <w:w w:val="110"/>
        </w:rPr>
        <w:t xml:space="preserve"> </w:t>
      </w:r>
      <w:r w:rsidRPr="004B2892">
        <w:rPr>
          <w:rFonts w:ascii="Arial" w:hAnsi="Arial" w:cs="Arial"/>
          <w:w w:val="110"/>
        </w:rPr>
        <w:t>representation</w:t>
      </w:r>
      <w:r w:rsidRPr="004B2892">
        <w:rPr>
          <w:rFonts w:ascii="Arial" w:hAnsi="Arial" w:cs="Arial"/>
          <w:spacing w:val="27"/>
          <w:w w:val="110"/>
        </w:rPr>
        <w:t xml:space="preserve"> </w:t>
      </w:r>
      <w:r w:rsidRPr="004B2892">
        <w:rPr>
          <w:rFonts w:ascii="Arial" w:hAnsi="Arial" w:cs="Arial"/>
          <w:w w:val="110"/>
        </w:rPr>
        <w:t>would</w:t>
      </w:r>
      <w:r w:rsidRPr="004B2892">
        <w:rPr>
          <w:rFonts w:ascii="Arial" w:hAnsi="Arial" w:cs="Arial"/>
          <w:spacing w:val="27"/>
          <w:w w:val="110"/>
        </w:rPr>
        <w:t xml:space="preserve"> </w:t>
      </w:r>
      <w:r w:rsidRPr="004B2892">
        <w:rPr>
          <w:rFonts w:ascii="Arial" w:hAnsi="Arial" w:cs="Arial"/>
          <w:w w:val="110"/>
        </w:rPr>
        <w:t>not</w:t>
      </w:r>
      <w:r w:rsidRPr="004B2892">
        <w:rPr>
          <w:rFonts w:ascii="Arial" w:hAnsi="Arial" w:cs="Arial"/>
          <w:spacing w:val="27"/>
          <w:w w:val="110"/>
        </w:rPr>
        <w:t xml:space="preserve"> </w:t>
      </w:r>
      <w:r w:rsidRPr="004B2892">
        <w:rPr>
          <w:rFonts w:ascii="Arial" w:hAnsi="Arial" w:cs="Arial"/>
          <w:w w:val="110"/>
        </w:rPr>
        <w:t>be</w:t>
      </w:r>
      <w:r w:rsidRPr="004B2892">
        <w:rPr>
          <w:rFonts w:ascii="Arial" w:hAnsi="Arial" w:cs="Arial"/>
          <w:spacing w:val="29"/>
          <w:w w:val="110"/>
        </w:rPr>
        <w:t xml:space="preserve"> </w:t>
      </w:r>
      <w:r w:rsidRPr="004B2892">
        <w:rPr>
          <w:rFonts w:ascii="Arial" w:hAnsi="Arial" w:cs="Arial"/>
          <w:w w:val="110"/>
        </w:rPr>
        <w:t>appropriate</w:t>
      </w:r>
      <w:r w:rsidRPr="004B2892">
        <w:rPr>
          <w:rFonts w:ascii="Arial" w:hAnsi="Arial" w:cs="Arial"/>
          <w:spacing w:val="29"/>
          <w:w w:val="110"/>
        </w:rPr>
        <w:t xml:space="preserve"> </w:t>
      </w:r>
      <w:r w:rsidRPr="004B2892">
        <w:rPr>
          <w:rFonts w:ascii="Arial" w:hAnsi="Arial" w:cs="Arial"/>
          <w:w w:val="110"/>
        </w:rPr>
        <w:t>at</w:t>
      </w:r>
      <w:r w:rsidRPr="004B2892">
        <w:rPr>
          <w:rFonts w:ascii="Arial" w:hAnsi="Arial" w:cs="Arial"/>
          <w:spacing w:val="27"/>
          <w:w w:val="110"/>
        </w:rPr>
        <w:t xml:space="preserve"> </w:t>
      </w:r>
      <w:r w:rsidRPr="004B2892">
        <w:rPr>
          <w:rFonts w:ascii="Arial" w:hAnsi="Arial" w:cs="Arial"/>
          <w:w w:val="110"/>
        </w:rPr>
        <w:t>this</w:t>
      </w:r>
      <w:r w:rsidRPr="004B2892">
        <w:rPr>
          <w:rFonts w:ascii="Arial" w:hAnsi="Arial" w:cs="Arial"/>
          <w:spacing w:val="27"/>
          <w:w w:val="110"/>
        </w:rPr>
        <w:t xml:space="preserve"> </w:t>
      </w:r>
      <w:r w:rsidRPr="004B2892">
        <w:rPr>
          <w:rFonts w:ascii="Arial" w:hAnsi="Arial" w:cs="Arial"/>
          <w:w w:val="110"/>
        </w:rPr>
        <w:t>stage.</w:t>
      </w:r>
    </w:p>
    <w:p w:rsidR="003A70F8" w:rsidRPr="004B2892" w:rsidRDefault="003A70F8">
      <w:pPr>
        <w:rPr>
          <w:rFonts w:ascii="Arial" w:eastAsia="Cambria" w:hAnsi="Arial" w:cs="Arial"/>
        </w:rPr>
      </w:pPr>
    </w:p>
    <w:p w:rsidR="003A70F8" w:rsidRPr="004B2892" w:rsidRDefault="00E3098D">
      <w:pPr>
        <w:pStyle w:val="BodyText"/>
        <w:ind w:right="112"/>
        <w:jc w:val="both"/>
        <w:rPr>
          <w:rFonts w:ascii="Arial" w:hAnsi="Arial" w:cs="Arial"/>
        </w:rPr>
      </w:pPr>
      <w:r w:rsidRPr="004B2892">
        <w:rPr>
          <w:rFonts w:ascii="Arial" w:hAnsi="Arial" w:cs="Arial"/>
          <w:w w:val="115"/>
        </w:rPr>
        <w:t>The Director, Mark Broadway</w:t>
      </w:r>
      <w:r w:rsidR="0087587D" w:rsidRPr="004B2892">
        <w:rPr>
          <w:rFonts w:ascii="Arial" w:hAnsi="Arial" w:cs="Arial"/>
          <w:w w:val="115"/>
        </w:rPr>
        <w:t xml:space="preserve">, may be contacted on </w:t>
      </w:r>
      <w:r w:rsidR="00255B4A" w:rsidRPr="004B2892">
        <w:rPr>
          <w:rFonts w:ascii="Arial" w:hAnsi="Arial" w:cs="Arial"/>
          <w:w w:val="115"/>
        </w:rPr>
        <w:t>01554-</w:t>
      </w:r>
      <w:r w:rsidR="00527315" w:rsidRPr="004B2892">
        <w:rPr>
          <w:rFonts w:ascii="Arial" w:hAnsi="Arial" w:cs="Arial"/>
          <w:w w:val="115"/>
        </w:rPr>
        <w:t>820325</w:t>
      </w:r>
      <w:r w:rsidR="00255B4A" w:rsidRPr="004B2892">
        <w:rPr>
          <w:rFonts w:ascii="Arial" w:hAnsi="Arial" w:cs="Arial"/>
          <w:w w:val="115"/>
        </w:rPr>
        <w:t>.</w:t>
      </w:r>
    </w:p>
    <w:p w:rsidR="003A70F8" w:rsidRPr="004B2892" w:rsidRDefault="003A70F8">
      <w:pPr>
        <w:spacing w:before="3"/>
        <w:rPr>
          <w:rFonts w:ascii="Arial" w:eastAsia="Cambria" w:hAnsi="Arial" w:cs="Arial"/>
        </w:rPr>
      </w:pPr>
    </w:p>
    <w:p w:rsidR="003A70F8" w:rsidRPr="004B2892" w:rsidRDefault="0087587D">
      <w:pPr>
        <w:pStyle w:val="BodyText"/>
        <w:ind w:right="104"/>
        <w:jc w:val="both"/>
        <w:rPr>
          <w:rFonts w:ascii="Arial" w:hAnsi="Arial" w:cs="Arial"/>
        </w:rPr>
      </w:pPr>
      <w:r w:rsidRPr="004B2892">
        <w:rPr>
          <w:rFonts w:ascii="Arial" w:hAnsi="Arial" w:cs="Arial"/>
          <w:w w:val="115"/>
        </w:rPr>
        <w:t xml:space="preserve">We hope that we will be able to satisfy your concerns. If we do not, you </w:t>
      </w:r>
      <w:r w:rsidRPr="004B2892">
        <w:rPr>
          <w:rFonts w:ascii="Arial" w:hAnsi="Arial" w:cs="Arial"/>
          <w:spacing w:val="-2"/>
          <w:w w:val="115"/>
        </w:rPr>
        <w:t xml:space="preserve">may </w:t>
      </w:r>
      <w:r w:rsidRPr="004B2892">
        <w:rPr>
          <w:rFonts w:ascii="Arial" w:hAnsi="Arial" w:cs="Arial"/>
          <w:w w:val="115"/>
        </w:rPr>
        <w:t>wish to seek independent legal advice and your advisor should contact the sch</w:t>
      </w:r>
      <w:r w:rsidRPr="004B2892">
        <w:rPr>
          <w:rFonts w:ascii="Arial" w:eastAsia="Georgia" w:hAnsi="Arial" w:cs="Arial"/>
          <w:w w:val="115"/>
        </w:rPr>
        <w:t xml:space="preserve">ool’s solicitor. There are </w:t>
      </w:r>
      <w:r w:rsidRPr="004B2892">
        <w:rPr>
          <w:rFonts w:ascii="Arial" w:hAnsi="Arial" w:cs="Arial"/>
          <w:w w:val="115"/>
        </w:rPr>
        <w:t>certain circumstances in which the Secretary of State has an interest and you could contact</w:t>
      </w:r>
      <w:r w:rsidRPr="004B2892">
        <w:rPr>
          <w:rFonts w:ascii="Arial" w:hAnsi="Arial" w:cs="Arial"/>
          <w:spacing w:val="55"/>
          <w:w w:val="115"/>
        </w:rPr>
        <w:t xml:space="preserve"> </w:t>
      </w:r>
      <w:r w:rsidRPr="004B2892">
        <w:rPr>
          <w:rFonts w:ascii="Arial" w:hAnsi="Arial" w:cs="Arial"/>
          <w:w w:val="115"/>
        </w:rPr>
        <w:t xml:space="preserve">him directly or through you lawyer or MP; he would then ask the Registrar of Independent Schools to investigate, usually through HM Inspectors of Schools. Complaints regarding the registered provision of the EYFS may also be made to OFSTED at; </w:t>
      </w:r>
      <w:r w:rsidRPr="004B2892">
        <w:rPr>
          <w:rFonts w:ascii="Arial" w:hAnsi="Arial" w:cs="Arial"/>
          <w:b/>
          <w:bCs/>
          <w:w w:val="115"/>
        </w:rPr>
        <w:t xml:space="preserve">NBU, </w:t>
      </w:r>
      <w:proofErr w:type="spellStart"/>
      <w:r w:rsidRPr="004B2892">
        <w:rPr>
          <w:rFonts w:ascii="Arial" w:hAnsi="Arial" w:cs="Arial"/>
          <w:b/>
          <w:bCs/>
          <w:w w:val="115"/>
        </w:rPr>
        <w:t>Ofsted</w:t>
      </w:r>
      <w:proofErr w:type="spellEnd"/>
      <w:r w:rsidRPr="004B2892">
        <w:rPr>
          <w:rFonts w:ascii="Arial" w:hAnsi="Arial" w:cs="Arial"/>
          <w:b/>
          <w:bCs/>
          <w:w w:val="115"/>
        </w:rPr>
        <w:t>, Piccadilly Gate, Store Street, Manchester</w:t>
      </w:r>
      <w:r w:rsidR="00255B4A" w:rsidRPr="004B2892">
        <w:rPr>
          <w:rFonts w:ascii="Arial" w:hAnsi="Arial" w:cs="Arial"/>
          <w:b/>
          <w:bCs/>
          <w:w w:val="115"/>
        </w:rPr>
        <w:t>,</w:t>
      </w:r>
      <w:r w:rsidRPr="004B2892">
        <w:rPr>
          <w:rFonts w:ascii="Arial" w:hAnsi="Arial" w:cs="Arial"/>
          <w:b/>
          <w:bCs/>
          <w:w w:val="115"/>
        </w:rPr>
        <w:t xml:space="preserve"> M1 2WD. Tel: 0300 123</w:t>
      </w:r>
      <w:r w:rsidRPr="004B2892">
        <w:rPr>
          <w:rFonts w:ascii="Arial" w:hAnsi="Arial" w:cs="Arial"/>
          <w:b/>
          <w:bCs/>
          <w:spacing w:val="44"/>
          <w:w w:val="115"/>
        </w:rPr>
        <w:t xml:space="preserve"> </w:t>
      </w:r>
      <w:r w:rsidRPr="004B2892">
        <w:rPr>
          <w:rFonts w:ascii="Arial" w:hAnsi="Arial" w:cs="Arial"/>
          <w:b/>
          <w:bCs/>
          <w:w w:val="115"/>
        </w:rPr>
        <w:t>1231</w:t>
      </w:r>
      <w:r w:rsidR="00255B4A" w:rsidRPr="004B2892">
        <w:rPr>
          <w:rFonts w:ascii="Arial" w:hAnsi="Arial" w:cs="Arial"/>
          <w:b/>
          <w:bCs/>
          <w:w w:val="115"/>
        </w:rPr>
        <w:t>.</w:t>
      </w:r>
    </w:p>
    <w:p w:rsidR="003A70F8" w:rsidRPr="004B2892" w:rsidRDefault="003A70F8">
      <w:pPr>
        <w:rPr>
          <w:rFonts w:ascii="Arial" w:eastAsia="Cambria" w:hAnsi="Arial" w:cs="Arial"/>
          <w:b/>
          <w:bCs/>
        </w:rPr>
      </w:pPr>
    </w:p>
    <w:p w:rsidR="003A70F8" w:rsidRPr="004B2892" w:rsidRDefault="0087587D">
      <w:pPr>
        <w:pStyle w:val="Heading1"/>
        <w:ind w:left="498" w:right="497" w:firstLine="1"/>
        <w:jc w:val="center"/>
        <w:rPr>
          <w:rFonts w:ascii="Arial" w:hAnsi="Arial" w:cs="Arial"/>
          <w:b w:val="0"/>
          <w:bCs w:val="0"/>
        </w:rPr>
      </w:pPr>
      <w:r w:rsidRPr="004B2892">
        <w:rPr>
          <w:rFonts w:ascii="Arial" w:hAnsi="Arial" w:cs="Arial"/>
          <w:w w:val="115"/>
        </w:rPr>
        <w:t>WE HOPE THIS RECOGNISES AND ACKNOWLEDGES YOUR ENTITLEMENT TO COMPLAIN AND WE HOPE TO WORK WITH YOU IN THE BEST INTERESTS OF THE CHILDREN AND YOUNG PEOPLE IN OUR CARE.</w:t>
      </w:r>
    </w:p>
    <w:p w:rsidR="003A70F8" w:rsidRPr="004B2892" w:rsidRDefault="003A70F8">
      <w:pPr>
        <w:rPr>
          <w:rFonts w:ascii="Arial" w:hAnsi="Arial" w:cs="Arial"/>
        </w:rPr>
        <w:sectPr w:rsidR="003A70F8" w:rsidRPr="004B2892" w:rsidSect="00D02E3B">
          <w:pgSz w:w="11913" w:h="16850"/>
          <w:pgMar w:top="851" w:right="1134" w:bottom="567" w:left="1134" w:header="567" w:footer="567" w:gutter="0"/>
          <w:cols w:space="720"/>
          <w:docGrid w:linePitch="299"/>
        </w:sectPr>
      </w:pPr>
      <w:bookmarkStart w:id="6" w:name="COMPLAINTS_INFORMATION_FOR_PUPILS_(INCLU"/>
      <w:bookmarkEnd w:id="6"/>
    </w:p>
    <w:p w:rsidR="003A70F8" w:rsidRPr="004B2892" w:rsidRDefault="0087587D">
      <w:pPr>
        <w:pStyle w:val="Heading1"/>
        <w:spacing w:before="55"/>
        <w:ind w:right="329"/>
        <w:jc w:val="center"/>
        <w:rPr>
          <w:rFonts w:ascii="Arial" w:hAnsi="Arial" w:cs="Arial"/>
          <w:b w:val="0"/>
          <w:bCs w:val="0"/>
        </w:rPr>
      </w:pPr>
      <w:bookmarkStart w:id="7" w:name="COMPLAINT_REPORT_FORM"/>
      <w:bookmarkEnd w:id="7"/>
      <w:r w:rsidRPr="004B2892">
        <w:rPr>
          <w:rFonts w:ascii="Arial" w:hAnsi="Arial" w:cs="Arial"/>
          <w:w w:val="115"/>
        </w:rPr>
        <w:lastRenderedPageBreak/>
        <w:t>COMPLAINT REPORT</w:t>
      </w:r>
      <w:r w:rsidRPr="004B2892">
        <w:rPr>
          <w:rFonts w:ascii="Arial" w:hAnsi="Arial" w:cs="Arial"/>
          <w:spacing w:val="17"/>
          <w:w w:val="115"/>
        </w:rPr>
        <w:t xml:space="preserve"> </w:t>
      </w:r>
      <w:r w:rsidRPr="004B2892">
        <w:rPr>
          <w:rFonts w:ascii="Arial" w:hAnsi="Arial" w:cs="Arial"/>
          <w:w w:val="115"/>
        </w:rPr>
        <w:t>FORM</w:t>
      </w:r>
    </w:p>
    <w:p w:rsidR="003A70F8" w:rsidRPr="004B2892" w:rsidRDefault="003A70F8">
      <w:pPr>
        <w:rPr>
          <w:rFonts w:ascii="Arial" w:eastAsia="Cambria" w:hAnsi="Arial" w:cs="Arial"/>
          <w:b/>
          <w:bCs/>
        </w:rPr>
      </w:pPr>
    </w:p>
    <w:p w:rsidR="003A70F8" w:rsidRPr="004B2892" w:rsidRDefault="0087587D">
      <w:pPr>
        <w:pStyle w:val="BodyText"/>
        <w:ind w:left="331" w:right="331"/>
        <w:jc w:val="center"/>
        <w:rPr>
          <w:rFonts w:ascii="Arial" w:hAnsi="Arial" w:cs="Arial"/>
        </w:rPr>
      </w:pPr>
      <w:r w:rsidRPr="004B2892">
        <w:rPr>
          <w:rFonts w:ascii="Arial" w:hAnsi="Arial" w:cs="Arial"/>
          <w:w w:val="115"/>
        </w:rPr>
        <w:t>TO BE COMPLETED BY THE MEMBER OF STAFF FIRST APPROA</w:t>
      </w:r>
      <w:r w:rsidR="00E3098D" w:rsidRPr="004B2892">
        <w:rPr>
          <w:rFonts w:ascii="Arial" w:hAnsi="Arial" w:cs="Arial"/>
          <w:w w:val="115"/>
        </w:rPr>
        <w:t>CHED AND GIVEN TO THE HEADTEACHER</w:t>
      </w:r>
      <w:r w:rsidRPr="004B2892">
        <w:rPr>
          <w:rFonts w:ascii="Arial" w:hAnsi="Arial" w:cs="Arial"/>
          <w:w w:val="115"/>
        </w:rPr>
        <w:t xml:space="preserve"> WITHOUT</w:t>
      </w:r>
      <w:r w:rsidRPr="004B2892">
        <w:rPr>
          <w:rFonts w:ascii="Arial" w:hAnsi="Arial" w:cs="Arial"/>
          <w:spacing w:val="10"/>
          <w:w w:val="115"/>
        </w:rPr>
        <w:t xml:space="preserve"> </w:t>
      </w:r>
      <w:r w:rsidRPr="004B2892">
        <w:rPr>
          <w:rFonts w:ascii="Arial" w:hAnsi="Arial" w:cs="Arial"/>
          <w:w w:val="115"/>
        </w:rPr>
        <w:t>DELAY</w:t>
      </w:r>
    </w:p>
    <w:p w:rsidR="003A70F8" w:rsidRPr="004B2892" w:rsidRDefault="003A70F8">
      <w:pPr>
        <w:rPr>
          <w:rFonts w:ascii="Arial" w:eastAsia="Cambria" w:hAnsi="Arial" w:cs="Arial"/>
        </w:rPr>
      </w:pPr>
    </w:p>
    <w:p w:rsidR="003A70F8" w:rsidRPr="004B2892" w:rsidRDefault="003A70F8">
      <w:pPr>
        <w:spacing w:before="1"/>
        <w:rPr>
          <w:rFonts w:ascii="Arial" w:eastAsia="Cambria" w:hAnsi="Arial" w:cs="Arial"/>
        </w:rPr>
      </w:pPr>
    </w:p>
    <w:p w:rsidR="003A70F8" w:rsidRPr="004B2892" w:rsidRDefault="0087587D">
      <w:pPr>
        <w:pStyle w:val="BodyText"/>
        <w:tabs>
          <w:tab w:val="left" w:pos="4193"/>
        </w:tabs>
        <w:ind w:right="1353"/>
        <w:rPr>
          <w:rFonts w:ascii="Arial" w:hAnsi="Arial" w:cs="Arial"/>
        </w:rPr>
      </w:pPr>
      <w:r w:rsidRPr="004B2892">
        <w:rPr>
          <w:rFonts w:ascii="Arial" w:hAnsi="Arial" w:cs="Arial"/>
          <w:w w:val="115"/>
        </w:rPr>
        <w:t>Date:</w:t>
      </w:r>
      <w:r w:rsidRPr="004B2892">
        <w:rPr>
          <w:rFonts w:ascii="Arial" w:hAnsi="Arial" w:cs="Arial"/>
        </w:rPr>
        <w:t xml:space="preserve">  </w:t>
      </w:r>
      <w:r w:rsidRPr="004B2892">
        <w:rPr>
          <w:rFonts w:ascii="Arial" w:hAnsi="Arial" w:cs="Arial"/>
          <w:spacing w:val="-8"/>
        </w:rPr>
        <w:t xml:space="preserve"> </w:t>
      </w:r>
      <w:r w:rsidRPr="004B2892">
        <w:rPr>
          <w:rFonts w:ascii="Arial" w:hAnsi="Arial" w:cs="Arial"/>
          <w:w w:val="145"/>
          <w:u w:val="single" w:color="000000"/>
        </w:rPr>
        <w:t xml:space="preserve"> </w:t>
      </w:r>
      <w:r w:rsidRPr="004B2892">
        <w:rPr>
          <w:rFonts w:ascii="Arial" w:hAnsi="Arial" w:cs="Arial"/>
          <w:u w:val="single" w:color="000000"/>
        </w:rPr>
        <w:tab/>
      </w:r>
    </w:p>
    <w:p w:rsidR="003A70F8" w:rsidRPr="004B2892" w:rsidRDefault="003A70F8">
      <w:pPr>
        <w:rPr>
          <w:rFonts w:ascii="Arial" w:eastAsia="Cambria" w:hAnsi="Arial" w:cs="Arial"/>
        </w:rPr>
      </w:pPr>
    </w:p>
    <w:p w:rsidR="003A70F8" w:rsidRPr="004B2892" w:rsidRDefault="003A70F8">
      <w:pPr>
        <w:spacing w:before="4"/>
        <w:rPr>
          <w:rFonts w:ascii="Arial" w:eastAsia="Cambria" w:hAnsi="Arial" w:cs="Arial"/>
        </w:rPr>
      </w:pPr>
    </w:p>
    <w:p w:rsidR="003A70F8" w:rsidRPr="004B2892" w:rsidRDefault="0087587D">
      <w:pPr>
        <w:pStyle w:val="BodyText"/>
        <w:tabs>
          <w:tab w:val="left" w:pos="7484"/>
        </w:tabs>
        <w:spacing w:before="68"/>
        <w:ind w:right="1353"/>
        <w:rPr>
          <w:rFonts w:ascii="Arial" w:hAnsi="Arial" w:cs="Arial"/>
        </w:rPr>
      </w:pPr>
      <w:r w:rsidRPr="004B2892">
        <w:rPr>
          <w:rFonts w:ascii="Arial" w:hAnsi="Arial" w:cs="Arial"/>
          <w:w w:val="115"/>
        </w:rPr>
        <w:t>Complaint brought</w:t>
      </w:r>
      <w:r w:rsidRPr="004B2892">
        <w:rPr>
          <w:rFonts w:ascii="Arial" w:hAnsi="Arial" w:cs="Arial"/>
          <w:spacing w:val="-2"/>
          <w:w w:val="115"/>
        </w:rPr>
        <w:t xml:space="preserve"> </w:t>
      </w:r>
      <w:r w:rsidRPr="004B2892">
        <w:rPr>
          <w:rFonts w:ascii="Arial" w:hAnsi="Arial" w:cs="Arial"/>
          <w:w w:val="115"/>
        </w:rPr>
        <w:t>by:</w:t>
      </w:r>
      <w:r w:rsidRPr="004B2892">
        <w:rPr>
          <w:rFonts w:ascii="Arial" w:hAnsi="Arial" w:cs="Arial"/>
        </w:rPr>
        <w:t xml:space="preserve">  </w:t>
      </w:r>
      <w:r w:rsidRPr="004B2892">
        <w:rPr>
          <w:rFonts w:ascii="Arial" w:hAnsi="Arial" w:cs="Arial"/>
          <w:spacing w:val="-8"/>
        </w:rPr>
        <w:t xml:space="preserve"> </w:t>
      </w:r>
      <w:r w:rsidRPr="004B2892">
        <w:rPr>
          <w:rFonts w:ascii="Arial" w:hAnsi="Arial" w:cs="Arial"/>
          <w:w w:val="145"/>
          <w:u w:val="single" w:color="000000"/>
        </w:rPr>
        <w:t xml:space="preserve"> </w:t>
      </w:r>
      <w:r w:rsidRPr="004B2892">
        <w:rPr>
          <w:rFonts w:ascii="Arial" w:hAnsi="Arial" w:cs="Arial"/>
          <w:u w:val="single" w:color="000000"/>
        </w:rPr>
        <w:tab/>
      </w:r>
    </w:p>
    <w:p w:rsidR="003A70F8" w:rsidRPr="004B2892" w:rsidRDefault="003A70F8">
      <w:pPr>
        <w:rPr>
          <w:rFonts w:ascii="Arial" w:eastAsia="Cambria" w:hAnsi="Arial" w:cs="Arial"/>
        </w:rPr>
      </w:pPr>
    </w:p>
    <w:p w:rsidR="003A70F8" w:rsidRPr="004B2892" w:rsidRDefault="003A70F8">
      <w:pPr>
        <w:spacing w:before="4"/>
        <w:rPr>
          <w:rFonts w:ascii="Arial" w:eastAsia="Cambria" w:hAnsi="Arial" w:cs="Arial"/>
        </w:rPr>
      </w:pPr>
    </w:p>
    <w:p w:rsidR="003A70F8" w:rsidRPr="004B2892" w:rsidRDefault="0087587D">
      <w:pPr>
        <w:pStyle w:val="BodyText"/>
        <w:tabs>
          <w:tab w:val="left" w:pos="7438"/>
        </w:tabs>
        <w:spacing w:before="68"/>
        <w:ind w:right="1353"/>
        <w:rPr>
          <w:rFonts w:ascii="Arial" w:hAnsi="Arial" w:cs="Arial"/>
        </w:rPr>
      </w:pPr>
      <w:r w:rsidRPr="004B2892">
        <w:rPr>
          <w:rFonts w:ascii="Arial" w:hAnsi="Arial" w:cs="Arial"/>
          <w:w w:val="115"/>
        </w:rPr>
        <w:t>Complaint brought</w:t>
      </w:r>
      <w:r w:rsidRPr="004B2892">
        <w:rPr>
          <w:rFonts w:ascii="Arial" w:hAnsi="Arial" w:cs="Arial"/>
          <w:spacing w:val="-5"/>
          <w:w w:val="115"/>
        </w:rPr>
        <w:t xml:space="preserve"> </w:t>
      </w:r>
      <w:r w:rsidRPr="004B2892">
        <w:rPr>
          <w:rFonts w:ascii="Arial" w:hAnsi="Arial" w:cs="Arial"/>
          <w:w w:val="115"/>
        </w:rPr>
        <w:t>to:</w:t>
      </w:r>
      <w:r w:rsidRPr="004B2892">
        <w:rPr>
          <w:rFonts w:ascii="Arial" w:hAnsi="Arial" w:cs="Arial"/>
        </w:rPr>
        <w:t xml:space="preserve">  </w:t>
      </w:r>
      <w:r w:rsidRPr="004B2892">
        <w:rPr>
          <w:rFonts w:ascii="Arial" w:hAnsi="Arial" w:cs="Arial"/>
          <w:spacing w:val="-8"/>
        </w:rPr>
        <w:t xml:space="preserve"> </w:t>
      </w:r>
      <w:r w:rsidRPr="004B2892">
        <w:rPr>
          <w:rFonts w:ascii="Arial" w:hAnsi="Arial" w:cs="Arial"/>
          <w:w w:val="145"/>
          <w:u w:val="single" w:color="000000"/>
        </w:rPr>
        <w:t xml:space="preserve"> </w:t>
      </w:r>
      <w:r w:rsidRPr="004B2892">
        <w:rPr>
          <w:rFonts w:ascii="Arial" w:hAnsi="Arial" w:cs="Arial"/>
          <w:u w:val="single" w:color="000000"/>
        </w:rPr>
        <w:tab/>
      </w:r>
    </w:p>
    <w:p w:rsidR="003A70F8" w:rsidRPr="004B2892" w:rsidRDefault="003A70F8">
      <w:pPr>
        <w:spacing w:before="3"/>
        <w:rPr>
          <w:rFonts w:ascii="Arial" w:eastAsia="Cambria" w:hAnsi="Arial" w:cs="Arial"/>
        </w:rPr>
      </w:pPr>
    </w:p>
    <w:p w:rsidR="003A70F8" w:rsidRPr="004B2892" w:rsidRDefault="0087587D">
      <w:pPr>
        <w:pStyle w:val="BodyText"/>
        <w:spacing w:before="68"/>
        <w:ind w:right="1353"/>
        <w:rPr>
          <w:rFonts w:ascii="Arial" w:hAnsi="Arial" w:cs="Arial"/>
        </w:rPr>
      </w:pPr>
      <w:r w:rsidRPr="004B2892">
        <w:rPr>
          <w:rFonts w:ascii="Arial" w:hAnsi="Arial" w:cs="Arial"/>
          <w:w w:val="115"/>
        </w:rPr>
        <w:t>Summary</w:t>
      </w:r>
      <w:r w:rsidRPr="004B2892">
        <w:rPr>
          <w:rFonts w:ascii="Arial" w:hAnsi="Arial" w:cs="Arial"/>
          <w:spacing w:val="-13"/>
          <w:w w:val="115"/>
        </w:rPr>
        <w:t xml:space="preserve"> </w:t>
      </w:r>
      <w:r w:rsidRPr="004B2892">
        <w:rPr>
          <w:rFonts w:ascii="Arial" w:hAnsi="Arial" w:cs="Arial"/>
          <w:w w:val="115"/>
        </w:rPr>
        <w:t>of</w:t>
      </w:r>
      <w:r w:rsidRPr="004B2892">
        <w:rPr>
          <w:rFonts w:ascii="Arial" w:hAnsi="Arial" w:cs="Arial"/>
          <w:spacing w:val="-13"/>
          <w:w w:val="115"/>
        </w:rPr>
        <w:t xml:space="preserve"> </w:t>
      </w:r>
      <w:r w:rsidRPr="004B2892">
        <w:rPr>
          <w:rFonts w:ascii="Arial" w:hAnsi="Arial" w:cs="Arial"/>
          <w:w w:val="115"/>
        </w:rPr>
        <w:t>details:</w:t>
      </w:r>
      <w:r w:rsidRPr="004B2892">
        <w:rPr>
          <w:rFonts w:ascii="Arial" w:hAnsi="Arial" w:cs="Arial"/>
          <w:spacing w:val="-13"/>
          <w:w w:val="115"/>
        </w:rPr>
        <w:t xml:space="preserve"> </w:t>
      </w:r>
      <w:r w:rsidRPr="004B2892">
        <w:rPr>
          <w:rFonts w:ascii="Arial" w:hAnsi="Arial" w:cs="Arial"/>
          <w:w w:val="115"/>
        </w:rPr>
        <w:t>(ATTACH</w:t>
      </w:r>
      <w:r w:rsidRPr="004B2892">
        <w:rPr>
          <w:rFonts w:ascii="Arial" w:hAnsi="Arial" w:cs="Arial"/>
          <w:spacing w:val="-13"/>
          <w:w w:val="115"/>
        </w:rPr>
        <w:t xml:space="preserve"> </w:t>
      </w:r>
      <w:r w:rsidRPr="004B2892">
        <w:rPr>
          <w:rFonts w:ascii="Arial" w:hAnsi="Arial" w:cs="Arial"/>
          <w:w w:val="115"/>
        </w:rPr>
        <w:t>LETTER</w:t>
      </w:r>
      <w:r w:rsidRPr="004B2892">
        <w:rPr>
          <w:rFonts w:ascii="Arial" w:hAnsi="Arial" w:cs="Arial"/>
          <w:spacing w:val="-12"/>
          <w:w w:val="115"/>
        </w:rPr>
        <w:t xml:space="preserve"> </w:t>
      </w:r>
      <w:r w:rsidRPr="004B2892">
        <w:rPr>
          <w:rFonts w:ascii="Arial" w:hAnsi="Arial" w:cs="Arial"/>
          <w:w w:val="115"/>
        </w:rPr>
        <w:t>IF</w:t>
      </w:r>
      <w:r w:rsidRPr="004B2892">
        <w:rPr>
          <w:rFonts w:ascii="Arial" w:hAnsi="Arial" w:cs="Arial"/>
          <w:spacing w:val="-13"/>
          <w:w w:val="115"/>
        </w:rPr>
        <w:t xml:space="preserve"> </w:t>
      </w:r>
      <w:r w:rsidRPr="004B2892">
        <w:rPr>
          <w:rFonts w:ascii="Arial" w:hAnsi="Arial" w:cs="Arial"/>
          <w:w w:val="115"/>
        </w:rPr>
        <w:t>COMPLAINT</w:t>
      </w:r>
      <w:r w:rsidRPr="004B2892">
        <w:rPr>
          <w:rFonts w:ascii="Arial" w:hAnsi="Arial" w:cs="Arial"/>
          <w:spacing w:val="-15"/>
          <w:w w:val="115"/>
        </w:rPr>
        <w:t xml:space="preserve"> </w:t>
      </w:r>
      <w:r w:rsidRPr="004B2892">
        <w:rPr>
          <w:rFonts w:ascii="Arial" w:hAnsi="Arial" w:cs="Arial"/>
          <w:w w:val="115"/>
        </w:rPr>
        <w:t>WAS</w:t>
      </w:r>
      <w:r w:rsidRPr="004B2892">
        <w:rPr>
          <w:rFonts w:ascii="Arial" w:hAnsi="Arial" w:cs="Arial"/>
          <w:spacing w:val="-13"/>
          <w:w w:val="115"/>
        </w:rPr>
        <w:t xml:space="preserve"> </w:t>
      </w:r>
      <w:r w:rsidRPr="004B2892">
        <w:rPr>
          <w:rFonts w:ascii="Arial" w:hAnsi="Arial" w:cs="Arial"/>
          <w:w w:val="115"/>
        </w:rPr>
        <w:t>WRITTEN)</w:t>
      </w:r>
    </w:p>
    <w:p w:rsidR="003A70F8" w:rsidRPr="004B2892" w:rsidRDefault="003A70F8">
      <w:pPr>
        <w:rPr>
          <w:rFonts w:ascii="Arial" w:eastAsia="Cambria" w:hAnsi="Arial" w:cs="Arial"/>
        </w:rPr>
      </w:pPr>
    </w:p>
    <w:p w:rsidR="003A70F8" w:rsidRPr="004B2892" w:rsidRDefault="003A70F8">
      <w:pPr>
        <w:rPr>
          <w:rFonts w:ascii="Arial" w:eastAsia="Cambria" w:hAnsi="Arial" w:cs="Arial"/>
        </w:rPr>
      </w:pPr>
    </w:p>
    <w:p w:rsidR="003A70F8" w:rsidRPr="004B2892" w:rsidRDefault="003A70F8">
      <w:pPr>
        <w:rPr>
          <w:rFonts w:ascii="Arial" w:eastAsia="Cambria" w:hAnsi="Arial" w:cs="Arial"/>
        </w:rPr>
      </w:pPr>
    </w:p>
    <w:p w:rsidR="003A70F8" w:rsidRPr="004B2892" w:rsidRDefault="003A70F8">
      <w:pPr>
        <w:rPr>
          <w:rFonts w:ascii="Arial" w:eastAsia="Cambria" w:hAnsi="Arial" w:cs="Arial"/>
        </w:rPr>
      </w:pPr>
    </w:p>
    <w:p w:rsidR="003A70F8" w:rsidRPr="004B2892" w:rsidRDefault="003A70F8">
      <w:pPr>
        <w:rPr>
          <w:rFonts w:ascii="Arial" w:eastAsia="Cambria" w:hAnsi="Arial" w:cs="Arial"/>
        </w:rPr>
      </w:pPr>
    </w:p>
    <w:p w:rsidR="003A70F8" w:rsidRPr="004B2892" w:rsidRDefault="003A70F8">
      <w:pPr>
        <w:rPr>
          <w:rFonts w:ascii="Arial" w:eastAsia="Cambria" w:hAnsi="Arial" w:cs="Arial"/>
        </w:rPr>
      </w:pPr>
    </w:p>
    <w:p w:rsidR="003A70F8" w:rsidRPr="004B2892" w:rsidRDefault="003A70F8">
      <w:pPr>
        <w:rPr>
          <w:rFonts w:ascii="Arial" w:eastAsia="Cambria" w:hAnsi="Arial" w:cs="Arial"/>
        </w:rPr>
      </w:pPr>
    </w:p>
    <w:p w:rsidR="003A70F8" w:rsidRPr="004B2892" w:rsidRDefault="003A70F8">
      <w:pPr>
        <w:spacing w:before="2"/>
        <w:rPr>
          <w:rFonts w:ascii="Arial" w:eastAsia="Cambria" w:hAnsi="Arial" w:cs="Arial"/>
        </w:rPr>
      </w:pPr>
    </w:p>
    <w:p w:rsidR="003A70F8" w:rsidRPr="004B2892" w:rsidRDefault="0087587D">
      <w:pPr>
        <w:pStyle w:val="BodyText"/>
        <w:ind w:right="1353"/>
        <w:rPr>
          <w:rFonts w:ascii="Arial" w:hAnsi="Arial" w:cs="Arial"/>
        </w:rPr>
      </w:pPr>
      <w:r w:rsidRPr="004B2892">
        <w:rPr>
          <w:rFonts w:ascii="Arial" w:hAnsi="Arial" w:cs="Arial"/>
          <w:w w:val="115"/>
        </w:rPr>
        <w:t>Action</w:t>
      </w:r>
      <w:r w:rsidRPr="004B2892">
        <w:rPr>
          <w:rFonts w:ascii="Arial" w:hAnsi="Arial" w:cs="Arial"/>
          <w:spacing w:val="-2"/>
          <w:w w:val="115"/>
        </w:rPr>
        <w:t xml:space="preserve"> </w:t>
      </w:r>
      <w:r w:rsidRPr="004B2892">
        <w:rPr>
          <w:rFonts w:ascii="Arial" w:hAnsi="Arial" w:cs="Arial"/>
          <w:w w:val="115"/>
        </w:rPr>
        <w:t>taken:</w:t>
      </w:r>
    </w:p>
    <w:p w:rsidR="003A70F8" w:rsidRPr="004B2892" w:rsidRDefault="003A70F8">
      <w:pPr>
        <w:rPr>
          <w:rFonts w:ascii="Arial" w:eastAsia="Cambria" w:hAnsi="Arial" w:cs="Arial"/>
        </w:rPr>
      </w:pPr>
    </w:p>
    <w:p w:rsidR="003A70F8" w:rsidRPr="004B2892" w:rsidRDefault="003A70F8">
      <w:pPr>
        <w:rPr>
          <w:rFonts w:ascii="Arial" w:eastAsia="Cambria" w:hAnsi="Arial" w:cs="Arial"/>
        </w:rPr>
      </w:pPr>
    </w:p>
    <w:p w:rsidR="003A70F8" w:rsidRPr="004B2892" w:rsidRDefault="003A70F8">
      <w:pPr>
        <w:rPr>
          <w:rFonts w:ascii="Arial" w:eastAsia="Cambria" w:hAnsi="Arial" w:cs="Arial"/>
        </w:rPr>
      </w:pPr>
    </w:p>
    <w:p w:rsidR="003A70F8" w:rsidRPr="004B2892" w:rsidRDefault="003A70F8">
      <w:pPr>
        <w:rPr>
          <w:rFonts w:ascii="Arial" w:eastAsia="Cambria" w:hAnsi="Arial" w:cs="Arial"/>
        </w:rPr>
      </w:pPr>
    </w:p>
    <w:p w:rsidR="003A70F8" w:rsidRPr="004B2892" w:rsidRDefault="003A70F8">
      <w:pPr>
        <w:rPr>
          <w:rFonts w:ascii="Arial" w:eastAsia="Cambria" w:hAnsi="Arial" w:cs="Arial"/>
        </w:rPr>
      </w:pPr>
    </w:p>
    <w:p w:rsidR="003A70F8" w:rsidRPr="004B2892" w:rsidRDefault="003A70F8">
      <w:pPr>
        <w:rPr>
          <w:rFonts w:ascii="Arial" w:eastAsia="Cambria" w:hAnsi="Arial" w:cs="Arial"/>
        </w:rPr>
      </w:pPr>
    </w:p>
    <w:p w:rsidR="003A70F8" w:rsidRPr="004B2892" w:rsidRDefault="003A70F8">
      <w:pPr>
        <w:spacing w:before="3"/>
        <w:rPr>
          <w:rFonts w:ascii="Arial" w:eastAsia="Cambria" w:hAnsi="Arial" w:cs="Arial"/>
        </w:rPr>
      </w:pPr>
    </w:p>
    <w:p w:rsidR="00255B4A" w:rsidRPr="004B2892" w:rsidRDefault="0087587D" w:rsidP="00255B4A">
      <w:pPr>
        <w:pStyle w:val="BodyText"/>
        <w:spacing w:line="480" w:lineRule="auto"/>
        <w:ind w:right="3"/>
        <w:rPr>
          <w:rFonts w:ascii="Arial" w:hAnsi="Arial" w:cs="Arial"/>
          <w:w w:val="115"/>
        </w:rPr>
      </w:pPr>
      <w:r w:rsidRPr="004B2892">
        <w:rPr>
          <w:rFonts w:ascii="Arial" w:hAnsi="Arial" w:cs="Arial"/>
          <w:w w:val="115"/>
        </w:rPr>
        <w:t>Has</w:t>
      </w:r>
      <w:r w:rsidRPr="004B2892">
        <w:rPr>
          <w:rFonts w:ascii="Arial" w:hAnsi="Arial" w:cs="Arial"/>
          <w:spacing w:val="-7"/>
          <w:w w:val="115"/>
        </w:rPr>
        <w:t xml:space="preserve"> </w:t>
      </w:r>
      <w:r w:rsidRPr="004B2892">
        <w:rPr>
          <w:rFonts w:ascii="Arial" w:hAnsi="Arial" w:cs="Arial"/>
          <w:w w:val="115"/>
        </w:rPr>
        <w:t>the</w:t>
      </w:r>
      <w:r w:rsidRPr="004B2892">
        <w:rPr>
          <w:rFonts w:ascii="Arial" w:hAnsi="Arial" w:cs="Arial"/>
          <w:spacing w:val="-6"/>
          <w:w w:val="115"/>
        </w:rPr>
        <w:t xml:space="preserve"> </w:t>
      </w:r>
      <w:r w:rsidRPr="004B2892">
        <w:rPr>
          <w:rFonts w:ascii="Arial" w:hAnsi="Arial" w:cs="Arial"/>
          <w:w w:val="115"/>
        </w:rPr>
        <w:t>problem</w:t>
      </w:r>
      <w:r w:rsidRPr="004B2892">
        <w:rPr>
          <w:rFonts w:ascii="Arial" w:hAnsi="Arial" w:cs="Arial"/>
          <w:spacing w:val="-8"/>
          <w:w w:val="115"/>
        </w:rPr>
        <w:t xml:space="preserve"> </w:t>
      </w:r>
      <w:r w:rsidRPr="004B2892">
        <w:rPr>
          <w:rFonts w:ascii="Arial" w:hAnsi="Arial" w:cs="Arial"/>
          <w:w w:val="115"/>
        </w:rPr>
        <w:t>been</w:t>
      </w:r>
      <w:r w:rsidRPr="004B2892">
        <w:rPr>
          <w:rFonts w:ascii="Arial" w:hAnsi="Arial" w:cs="Arial"/>
          <w:spacing w:val="-9"/>
          <w:w w:val="115"/>
        </w:rPr>
        <w:t xml:space="preserve"> </w:t>
      </w:r>
      <w:r w:rsidRPr="004B2892">
        <w:rPr>
          <w:rFonts w:ascii="Arial" w:hAnsi="Arial" w:cs="Arial"/>
          <w:w w:val="115"/>
        </w:rPr>
        <w:t>resolved</w:t>
      </w:r>
      <w:r w:rsidRPr="004B2892">
        <w:rPr>
          <w:rFonts w:ascii="Arial" w:hAnsi="Arial" w:cs="Arial"/>
          <w:spacing w:val="-7"/>
          <w:w w:val="115"/>
        </w:rPr>
        <w:t xml:space="preserve"> </w:t>
      </w:r>
      <w:r w:rsidRPr="004B2892">
        <w:rPr>
          <w:rFonts w:ascii="Arial" w:hAnsi="Arial" w:cs="Arial"/>
          <w:w w:val="115"/>
        </w:rPr>
        <w:t>to</w:t>
      </w:r>
      <w:r w:rsidRPr="004B2892">
        <w:rPr>
          <w:rFonts w:ascii="Arial" w:hAnsi="Arial" w:cs="Arial"/>
          <w:spacing w:val="-7"/>
          <w:w w:val="115"/>
        </w:rPr>
        <w:t xml:space="preserve"> </w:t>
      </w:r>
      <w:r w:rsidRPr="004B2892">
        <w:rPr>
          <w:rFonts w:ascii="Arial" w:hAnsi="Arial" w:cs="Arial"/>
          <w:w w:val="115"/>
        </w:rPr>
        <w:t>the</w:t>
      </w:r>
      <w:r w:rsidRPr="004B2892">
        <w:rPr>
          <w:rFonts w:ascii="Arial" w:hAnsi="Arial" w:cs="Arial"/>
          <w:spacing w:val="-6"/>
          <w:w w:val="115"/>
        </w:rPr>
        <w:t xml:space="preserve"> </w:t>
      </w:r>
      <w:r w:rsidRPr="004B2892">
        <w:rPr>
          <w:rFonts w:ascii="Arial" w:hAnsi="Arial" w:cs="Arial"/>
          <w:w w:val="115"/>
        </w:rPr>
        <w:t>satisfaction</w:t>
      </w:r>
      <w:r w:rsidRPr="004B2892">
        <w:rPr>
          <w:rFonts w:ascii="Arial" w:hAnsi="Arial" w:cs="Arial"/>
          <w:spacing w:val="-7"/>
          <w:w w:val="115"/>
        </w:rPr>
        <w:t xml:space="preserve"> </w:t>
      </w:r>
      <w:r w:rsidRPr="004B2892">
        <w:rPr>
          <w:rFonts w:ascii="Arial" w:hAnsi="Arial" w:cs="Arial"/>
          <w:w w:val="115"/>
        </w:rPr>
        <w:t>of</w:t>
      </w:r>
      <w:r w:rsidRPr="004B2892">
        <w:rPr>
          <w:rFonts w:ascii="Arial" w:hAnsi="Arial" w:cs="Arial"/>
          <w:spacing w:val="-8"/>
          <w:w w:val="115"/>
        </w:rPr>
        <w:t xml:space="preserve"> </w:t>
      </w:r>
      <w:r w:rsidRPr="004B2892">
        <w:rPr>
          <w:rFonts w:ascii="Arial" w:hAnsi="Arial" w:cs="Arial"/>
          <w:w w:val="115"/>
        </w:rPr>
        <w:t>all</w:t>
      </w:r>
      <w:r w:rsidRPr="004B2892">
        <w:rPr>
          <w:rFonts w:ascii="Arial" w:hAnsi="Arial" w:cs="Arial"/>
          <w:spacing w:val="-7"/>
          <w:w w:val="115"/>
        </w:rPr>
        <w:t xml:space="preserve"> </w:t>
      </w:r>
      <w:r w:rsidRPr="004B2892">
        <w:rPr>
          <w:rFonts w:ascii="Arial" w:hAnsi="Arial" w:cs="Arial"/>
          <w:w w:val="115"/>
        </w:rPr>
        <w:t>involved:</w:t>
      </w:r>
      <w:r w:rsidR="00255B4A" w:rsidRPr="004B2892">
        <w:rPr>
          <w:rFonts w:ascii="Arial" w:hAnsi="Arial" w:cs="Arial"/>
          <w:w w:val="115"/>
        </w:rPr>
        <w:t xml:space="preserve"> </w:t>
      </w:r>
      <w:r w:rsidRPr="004B2892">
        <w:rPr>
          <w:rFonts w:ascii="Arial" w:hAnsi="Arial" w:cs="Arial"/>
          <w:w w:val="115"/>
        </w:rPr>
        <w:t>YES</w:t>
      </w:r>
      <w:r w:rsidR="00255B4A" w:rsidRPr="004B2892">
        <w:rPr>
          <w:rFonts w:ascii="Arial" w:hAnsi="Arial" w:cs="Arial"/>
          <w:w w:val="115"/>
        </w:rPr>
        <w:t xml:space="preserve"> </w:t>
      </w:r>
      <w:r w:rsidRPr="004B2892">
        <w:rPr>
          <w:rFonts w:ascii="Arial" w:hAnsi="Arial" w:cs="Arial"/>
          <w:w w:val="115"/>
        </w:rPr>
        <w:t>/</w:t>
      </w:r>
      <w:r w:rsidR="00255B4A" w:rsidRPr="004B2892">
        <w:rPr>
          <w:rFonts w:ascii="Arial" w:hAnsi="Arial" w:cs="Arial"/>
          <w:w w:val="115"/>
        </w:rPr>
        <w:t xml:space="preserve"> </w:t>
      </w:r>
      <w:r w:rsidRPr="004B2892">
        <w:rPr>
          <w:rFonts w:ascii="Arial" w:hAnsi="Arial" w:cs="Arial"/>
          <w:w w:val="115"/>
        </w:rPr>
        <w:t>NO</w:t>
      </w:r>
    </w:p>
    <w:p w:rsidR="003A70F8" w:rsidRPr="004B2892" w:rsidRDefault="0087587D" w:rsidP="00255B4A">
      <w:pPr>
        <w:pStyle w:val="BodyText"/>
        <w:spacing w:line="480" w:lineRule="auto"/>
        <w:ind w:right="3"/>
        <w:rPr>
          <w:rFonts w:ascii="Arial" w:hAnsi="Arial" w:cs="Arial"/>
        </w:rPr>
      </w:pPr>
      <w:r w:rsidRPr="004B2892">
        <w:rPr>
          <w:rFonts w:ascii="Arial" w:hAnsi="Arial" w:cs="Arial"/>
          <w:w w:val="115"/>
        </w:rPr>
        <w:t>If</w:t>
      </w:r>
      <w:r w:rsidRPr="004B2892">
        <w:rPr>
          <w:rFonts w:ascii="Arial" w:hAnsi="Arial" w:cs="Arial"/>
          <w:spacing w:val="-6"/>
          <w:w w:val="115"/>
        </w:rPr>
        <w:t xml:space="preserve"> </w:t>
      </w:r>
      <w:r w:rsidRPr="004B2892">
        <w:rPr>
          <w:rFonts w:ascii="Arial" w:hAnsi="Arial" w:cs="Arial"/>
          <w:w w:val="115"/>
        </w:rPr>
        <w:t>not,</w:t>
      </w:r>
      <w:r w:rsidRPr="004B2892">
        <w:rPr>
          <w:rFonts w:ascii="Arial" w:hAnsi="Arial" w:cs="Arial"/>
          <w:spacing w:val="-6"/>
          <w:w w:val="115"/>
        </w:rPr>
        <w:t xml:space="preserve"> </w:t>
      </w:r>
      <w:r w:rsidRPr="004B2892">
        <w:rPr>
          <w:rFonts w:ascii="Arial" w:hAnsi="Arial" w:cs="Arial"/>
          <w:w w:val="115"/>
        </w:rPr>
        <w:t>what</w:t>
      </w:r>
      <w:r w:rsidRPr="004B2892">
        <w:rPr>
          <w:rFonts w:ascii="Arial" w:hAnsi="Arial" w:cs="Arial"/>
          <w:spacing w:val="-5"/>
          <w:w w:val="115"/>
        </w:rPr>
        <w:t xml:space="preserve"> </w:t>
      </w:r>
      <w:r w:rsidRPr="004B2892">
        <w:rPr>
          <w:rFonts w:ascii="Arial" w:hAnsi="Arial" w:cs="Arial"/>
          <w:w w:val="115"/>
        </w:rPr>
        <w:t>arrangements</w:t>
      </w:r>
      <w:r w:rsidRPr="004B2892">
        <w:rPr>
          <w:rFonts w:ascii="Arial" w:hAnsi="Arial" w:cs="Arial"/>
          <w:spacing w:val="-4"/>
          <w:w w:val="115"/>
        </w:rPr>
        <w:t xml:space="preserve"> </w:t>
      </w:r>
      <w:r w:rsidRPr="004B2892">
        <w:rPr>
          <w:rFonts w:ascii="Arial" w:hAnsi="Arial" w:cs="Arial"/>
          <w:w w:val="115"/>
        </w:rPr>
        <w:t>have</w:t>
      </w:r>
      <w:r w:rsidRPr="004B2892">
        <w:rPr>
          <w:rFonts w:ascii="Arial" w:hAnsi="Arial" w:cs="Arial"/>
          <w:spacing w:val="-4"/>
          <w:w w:val="115"/>
        </w:rPr>
        <w:t xml:space="preserve"> </w:t>
      </w:r>
      <w:r w:rsidRPr="004B2892">
        <w:rPr>
          <w:rFonts w:ascii="Arial" w:hAnsi="Arial" w:cs="Arial"/>
          <w:w w:val="115"/>
        </w:rPr>
        <w:t>been</w:t>
      </w:r>
      <w:r w:rsidRPr="004B2892">
        <w:rPr>
          <w:rFonts w:ascii="Arial" w:hAnsi="Arial" w:cs="Arial"/>
          <w:spacing w:val="-5"/>
          <w:w w:val="115"/>
        </w:rPr>
        <w:t xml:space="preserve"> </w:t>
      </w:r>
      <w:r w:rsidRPr="004B2892">
        <w:rPr>
          <w:rFonts w:ascii="Arial" w:hAnsi="Arial" w:cs="Arial"/>
          <w:w w:val="115"/>
        </w:rPr>
        <w:t>made</w:t>
      </w:r>
      <w:r w:rsidRPr="004B2892">
        <w:rPr>
          <w:rFonts w:ascii="Arial" w:hAnsi="Arial" w:cs="Arial"/>
          <w:spacing w:val="-4"/>
          <w:w w:val="115"/>
        </w:rPr>
        <w:t xml:space="preserve"> </w:t>
      </w:r>
      <w:r w:rsidRPr="004B2892">
        <w:rPr>
          <w:rFonts w:ascii="Arial" w:hAnsi="Arial" w:cs="Arial"/>
          <w:w w:val="115"/>
        </w:rPr>
        <w:t>to</w:t>
      </w:r>
      <w:r w:rsidRPr="004B2892">
        <w:rPr>
          <w:rFonts w:ascii="Arial" w:hAnsi="Arial" w:cs="Arial"/>
          <w:spacing w:val="-4"/>
          <w:w w:val="115"/>
        </w:rPr>
        <w:t xml:space="preserve"> </w:t>
      </w:r>
      <w:r w:rsidRPr="004B2892">
        <w:rPr>
          <w:rFonts w:ascii="Arial" w:hAnsi="Arial" w:cs="Arial"/>
          <w:w w:val="115"/>
        </w:rPr>
        <w:t>work</w:t>
      </w:r>
      <w:r w:rsidRPr="004B2892">
        <w:rPr>
          <w:rFonts w:ascii="Arial" w:hAnsi="Arial" w:cs="Arial"/>
          <w:spacing w:val="-5"/>
          <w:w w:val="115"/>
        </w:rPr>
        <w:t xml:space="preserve"> </w:t>
      </w:r>
      <w:r w:rsidRPr="004B2892">
        <w:rPr>
          <w:rFonts w:ascii="Arial" w:hAnsi="Arial" w:cs="Arial"/>
          <w:w w:val="115"/>
        </w:rPr>
        <w:t>towards</w:t>
      </w:r>
      <w:r w:rsidRPr="004B2892">
        <w:rPr>
          <w:rFonts w:ascii="Arial" w:hAnsi="Arial" w:cs="Arial"/>
          <w:spacing w:val="-5"/>
          <w:w w:val="115"/>
        </w:rPr>
        <w:t xml:space="preserve"> </w:t>
      </w:r>
      <w:r w:rsidRPr="004B2892">
        <w:rPr>
          <w:rFonts w:ascii="Arial" w:hAnsi="Arial" w:cs="Arial"/>
          <w:w w:val="115"/>
        </w:rPr>
        <w:t>a</w:t>
      </w:r>
      <w:r w:rsidRPr="004B2892">
        <w:rPr>
          <w:rFonts w:ascii="Arial" w:hAnsi="Arial" w:cs="Arial"/>
          <w:spacing w:val="-6"/>
          <w:w w:val="115"/>
        </w:rPr>
        <w:t xml:space="preserve"> </w:t>
      </w:r>
      <w:r w:rsidRPr="004B2892">
        <w:rPr>
          <w:rFonts w:ascii="Arial" w:hAnsi="Arial" w:cs="Arial"/>
          <w:w w:val="115"/>
        </w:rPr>
        <w:t>speedy</w:t>
      </w:r>
      <w:r w:rsidRPr="004B2892">
        <w:rPr>
          <w:rFonts w:ascii="Arial" w:hAnsi="Arial" w:cs="Arial"/>
          <w:spacing w:val="-5"/>
          <w:w w:val="115"/>
        </w:rPr>
        <w:t xml:space="preserve"> </w:t>
      </w:r>
      <w:r w:rsidRPr="004B2892">
        <w:rPr>
          <w:rFonts w:ascii="Arial" w:hAnsi="Arial" w:cs="Arial"/>
          <w:w w:val="115"/>
        </w:rPr>
        <w:t>solution?</w:t>
      </w:r>
    </w:p>
    <w:p w:rsidR="003A70F8" w:rsidRPr="004B2892" w:rsidRDefault="003A70F8">
      <w:pPr>
        <w:rPr>
          <w:rFonts w:ascii="Arial" w:eastAsia="Cambria" w:hAnsi="Arial" w:cs="Arial"/>
        </w:rPr>
      </w:pPr>
    </w:p>
    <w:p w:rsidR="003A70F8" w:rsidRPr="004B2892" w:rsidRDefault="003A70F8">
      <w:pPr>
        <w:rPr>
          <w:rFonts w:ascii="Arial" w:eastAsia="Cambria" w:hAnsi="Arial" w:cs="Arial"/>
        </w:rPr>
      </w:pPr>
    </w:p>
    <w:p w:rsidR="003A70F8" w:rsidRPr="004B2892" w:rsidRDefault="003A70F8">
      <w:pPr>
        <w:rPr>
          <w:rFonts w:ascii="Arial" w:eastAsia="Cambria" w:hAnsi="Arial" w:cs="Arial"/>
        </w:rPr>
      </w:pPr>
    </w:p>
    <w:p w:rsidR="003A70F8" w:rsidRPr="004B2892" w:rsidRDefault="003A70F8">
      <w:pPr>
        <w:spacing w:before="3"/>
        <w:rPr>
          <w:rFonts w:ascii="Arial" w:eastAsia="Cambria" w:hAnsi="Arial" w:cs="Arial"/>
        </w:rPr>
      </w:pPr>
    </w:p>
    <w:p w:rsidR="003A70F8" w:rsidRPr="004B2892" w:rsidRDefault="0087587D">
      <w:pPr>
        <w:pStyle w:val="BodyText"/>
        <w:tabs>
          <w:tab w:val="left" w:pos="8061"/>
        </w:tabs>
        <w:ind w:right="1353"/>
        <w:rPr>
          <w:rFonts w:ascii="Arial" w:hAnsi="Arial" w:cs="Arial"/>
        </w:rPr>
      </w:pPr>
      <w:r w:rsidRPr="004B2892">
        <w:rPr>
          <w:rFonts w:ascii="Arial" w:hAnsi="Arial" w:cs="Arial"/>
          <w:w w:val="120"/>
        </w:rPr>
        <w:t>DATE</w:t>
      </w:r>
      <w:r w:rsidRPr="004B2892">
        <w:rPr>
          <w:rFonts w:ascii="Arial" w:hAnsi="Arial" w:cs="Arial"/>
          <w:spacing w:val="-14"/>
          <w:w w:val="120"/>
        </w:rPr>
        <w:t xml:space="preserve"> </w:t>
      </w:r>
      <w:r w:rsidRPr="004B2892">
        <w:rPr>
          <w:rFonts w:ascii="Arial" w:hAnsi="Arial" w:cs="Arial"/>
          <w:w w:val="120"/>
        </w:rPr>
        <w:t>OF</w:t>
      </w:r>
      <w:r w:rsidRPr="004B2892">
        <w:rPr>
          <w:rFonts w:ascii="Arial" w:hAnsi="Arial" w:cs="Arial"/>
          <w:spacing w:val="-13"/>
          <w:w w:val="120"/>
        </w:rPr>
        <w:t xml:space="preserve"> </w:t>
      </w:r>
      <w:r w:rsidRPr="004B2892">
        <w:rPr>
          <w:rFonts w:ascii="Arial" w:hAnsi="Arial" w:cs="Arial"/>
          <w:w w:val="120"/>
        </w:rPr>
        <w:t>RESOLUTION</w:t>
      </w:r>
      <w:r w:rsidRPr="004B2892">
        <w:rPr>
          <w:rFonts w:ascii="Arial" w:hAnsi="Arial" w:cs="Arial"/>
          <w:spacing w:val="-14"/>
          <w:w w:val="120"/>
        </w:rPr>
        <w:t xml:space="preserve"> </w:t>
      </w:r>
      <w:r w:rsidRPr="004B2892">
        <w:rPr>
          <w:rFonts w:ascii="Arial" w:hAnsi="Arial" w:cs="Arial"/>
          <w:w w:val="120"/>
        </w:rPr>
        <w:t>OF</w:t>
      </w:r>
      <w:r w:rsidRPr="004B2892">
        <w:rPr>
          <w:rFonts w:ascii="Arial" w:hAnsi="Arial" w:cs="Arial"/>
          <w:spacing w:val="-13"/>
          <w:w w:val="120"/>
        </w:rPr>
        <w:t xml:space="preserve"> </w:t>
      </w:r>
      <w:r w:rsidRPr="004B2892">
        <w:rPr>
          <w:rFonts w:ascii="Arial" w:hAnsi="Arial" w:cs="Arial"/>
          <w:w w:val="120"/>
        </w:rPr>
        <w:t>PROBLEM:</w:t>
      </w:r>
      <w:r w:rsidRPr="004B2892">
        <w:rPr>
          <w:rFonts w:ascii="Arial" w:hAnsi="Arial" w:cs="Arial"/>
        </w:rPr>
        <w:t xml:space="preserve">  </w:t>
      </w:r>
      <w:r w:rsidRPr="004B2892">
        <w:rPr>
          <w:rFonts w:ascii="Arial" w:hAnsi="Arial" w:cs="Arial"/>
          <w:spacing w:val="-7"/>
        </w:rPr>
        <w:t xml:space="preserve"> </w:t>
      </w:r>
      <w:r w:rsidRPr="004B2892">
        <w:rPr>
          <w:rFonts w:ascii="Arial" w:hAnsi="Arial" w:cs="Arial"/>
          <w:w w:val="145"/>
          <w:u w:val="single" w:color="000000"/>
        </w:rPr>
        <w:t xml:space="preserve"> </w:t>
      </w:r>
      <w:r w:rsidRPr="004B2892">
        <w:rPr>
          <w:rFonts w:ascii="Arial" w:hAnsi="Arial" w:cs="Arial"/>
          <w:u w:val="single" w:color="000000"/>
        </w:rPr>
        <w:tab/>
      </w:r>
    </w:p>
    <w:p w:rsidR="003A70F8" w:rsidRPr="004B2892" w:rsidRDefault="003A70F8">
      <w:pPr>
        <w:spacing w:before="2"/>
        <w:rPr>
          <w:rFonts w:ascii="Arial" w:eastAsia="Cambria" w:hAnsi="Arial" w:cs="Arial"/>
        </w:rPr>
      </w:pPr>
    </w:p>
    <w:p w:rsidR="003A70F8" w:rsidRPr="004B2892" w:rsidRDefault="0087587D">
      <w:pPr>
        <w:pStyle w:val="BodyText"/>
        <w:tabs>
          <w:tab w:val="left" w:pos="5813"/>
        </w:tabs>
        <w:spacing w:before="68"/>
        <w:ind w:right="1353"/>
        <w:rPr>
          <w:rFonts w:ascii="Arial" w:hAnsi="Arial" w:cs="Arial"/>
        </w:rPr>
      </w:pPr>
      <w:r w:rsidRPr="004B2892">
        <w:rPr>
          <w:rFonts w:ascii="Arial" w:hAnsi="Arial" w:cs="Arial"/>
          <w:w w:val="120"/>
        </w:rPr>
        <w:t>STAFF</w:t>
      </w:r>
      <w:r w:rsidRPr="004B2892">
        <w:rPr>
          <w:rFonts w:ascii="Arial" w:hAnsi="Arial" w:cs="Arial"/>
          <w:spacing w:val="-29"/>
          <w:w w:val="120"/>
        </w:rPr>
        <w:t xml:space="preserve"> </w:t>
      </w:r>
      <w:proofErr w:type="gramStart"/>
      <w:r w:rsidRPr="004B2892">
        <w:rPr>
          <w:rFonts w:ascii="Arial" w:hAnsi="Arial" w:cs="Arial"/>
          <w:w w:val="120"/>
        </w:rPr>
        <w:t>MEMBER</w:t>
      </w:r>
      <w:r w:rsidRPr="004B2892">
        <w:rPr>
          <w:rFonts w:ascii="Arial" w:hAnsi="Arial" w:cs="Arial"/>
          <w:spacing w:val="20"/>
        </w:rPr>
        <w:t xml:space="preserve"> </w:t>
      </w:r>
      <w:r w:rsidRPr="004B2892">
        <w:rPr>
          <w:rFonts w:ascii="Arial" w:hAnsi="Arial" w:cs="Arial"/>
          <w:w w:val="145"/>
          <w:u w:val="single" w:color="000000"/>
        </w:rPr>
        <w:t xml:space="preserve"> </w:t>
      </w:r>
      <w:r w:rsidR="00761C02" w:rsidRPr="004B2892">
        <w:rPr>
          <w:rFonts w:ascii="Arial" w:hAnsi="Arial" w:cs="Arial"/>
          <w:u w:val="single" w:color="000000"/>
        </w:rPr>
        <w:t>_</w:t>
      </w:r>
      <w:proofErr w:type="gramEnd"/>
      <w:r w:rsidR="00761C02" w:rsidRPr="004B2892">
        <w:rPr>
          <w:rFonts w:ascii="Arial" w:hAnsi="Arial" w:cs="Arial"/>
          <w:u w:val="single" w:color="000000"/>
        </w:rPr>
        <w:t>____________________________</w:t>
      </w:r>
    </w:p>
    <w:p w:rsidR="003A70F8" w:rsidRPr="004B2892" w:rsidRDefault="003A70F8">
      <w:pPr>
        <w:spacing w:before="3"/>
        <w:rPr>
          <w:rFonts w:ascii="Arial" w:eastAsia="Cambria" w:hAnsi="Arial" w:cs="Arial"/>
        </w:rPr>
      </w:pPr>
    </w:p>
    <w:p w:rsidR="003A70F8" w:rsidRPr="004B2892" w:rsidRDefault="00E3098D">
      <w:pPr>
        <w:pStyle w:val="BodyText"/>
        <w:tabs>
          <w:tab w:val="left" w:pos="2071"/>
          <w:tab w:val="left" w:pos="5769"/>
        </w:tabs>
        <w:spacing w:before="68"/>
        <w:ind w:right="1353"/>
        <w:rPr>
          <w:rFonts w:ascii="Arial" w:hAnsi="Arial" w:cs="Arial"/>
        </w:rPr>
      </w:pPr>
      <w:r w:rsidRPr="004B2892">
        <w:rPr>
          <w:rFonts w:ascii="Arial" w:hAnsi="Arial" w:cs="Arial"/>
          <w:w w:val="120"/>
        </w:rPr>
        <w:t>HEADTEACHER</w:t>
      </w:r>
      <w:r w:rsidR="00255B4A" w:rsidRPr="004B2892">
        <w:rPr>
          <w:rFonts w:ascii="Arial" w:hAnsi="Arial" w:cs="Arial"/>
          <w:w w:val="120"/>
        </w:rPr>
        <w:t xml:space="preserve">  </w:t>
      </w:r>
      <w:r w:rsidR="0087587D" w:rsidRPr="004B2892">
        <w:rPr>
          <w:rFonts w:ascii="Arial" w:hAnsi="Arial" w:cs="Arial"/>
          <w:w w:val="145"/>
          <w:u w:val="single" w:color="000000"/>
        </w:rPr>
        <w:t xml:space="preserve"> </w:t>
      </w:r>
      <w:r w:rsidR="00255B4A" w:rsidRPr="004B2892">
        <w:rPr>
          <w:rFonts w:ascii="Arial" w:hAnsi="Arial" w:cs="Arial"/>
          <w:w w:val="145"/>
          <w:u w:val="single" w:color="000000"/>
        </w:rPr>
        <w:t>____________________</w:t>
      </w:r>
    </w:p>
    <w:p w:rsidR="003A70F8" w:rsidRPr="004B2892" w:rsidRDefault="003A70F8">
      <w:pPr>
        <w:rPr>
          <w:rFonts w:ascii="Arial" w:hAnsi="Arial" w:cs="Arial"/>
        </w:rPr>
        <w:sectPr w:rsidR="003A70F8" w:rsidRPr="004B2892" w:rsidSect="00D02E3B">
          <w:pgSz w:w="11913" w:h="16850"/>
          <w:pgMar w:top="851" w:right="1134" w:bottom="284" w:left="1134" w:header="567" w:footer="850" w:gutter="0"/>
          <w:cols w:space="720"/>
          <w:docGrid w:linePitch="299"/>
        </w:sectPr>
      </w:pPr>
    </w:p>
    <w:p w:rsidR="003A70F8" w:rsidRPr="004B2892" w:rsidRDefault="0087587D" w:rsidP="00255B4A">
      <w:pPr>
        <w:pStyle w:val="Heading1"/>
        <w:spacing w:before="56"/>
        <w:ind w:left="0" w:right="3"/>
        <w:jc w:val="center"/>
        <w:rPr>
          <w:rFonts w:ascii="Arial" w:hAnsi="Arial" w:cs="Arial"/>
          <w:b w:val="0"/>
          <w:bCs w:val="0"/>
        </w:rPr>
      </w:pPr>
      <w:r w:rsidRPr="004B2892">
        <w:rPr>
          <w:rFonts w:ascii="Arial" w:hAnsi="Arial" w:cs="Arial"/>
          <w:w w:val="110"/>
          <w:u w:val="single" w:color="000000"/>
        </w:rPr>
        <w:lastRenderedPageBreak/>
        <w:t>Complaints</w:t>
      </w:r>
      <w:r w:rsidR="00255B4A" w:rsidRPr="004B2892">
        <w:rPr>
          <w:rFonts w:ascii="Arial" w:hAnsi="Arial" w:cs="Arial"/>
          <w:w w:val="110"/>
          <w:u w:val="single" w:color="000000"/>
        </w:rPr>
        <w:t xml:space="preserve"> </w:t>
      </w:r>
      <w:r w:rsidRPr="004B2892">
        <w:rPr>
          <w:rFonts w:ascii="Arial" w:hAnsi="Arial" w:cs="Arial"/>
          <w:w w:val="110"/>
          <w:u w:val="single" w:color="000000"/>
        </w:rPr>
        <w:t>procedure</w:t>
      </w:r>
    </w:p>
    <w:p w:rsidR="00761C02" w:rsidRPr="004B2892" w:rsidRDefault="00761C02" w:rsidP="00255B4A">
      <w:pPr>
        <w:pStyle w:val="BodyText"/>
        <w:spacing w:before="68"/>
        <w:rPr>
          <w:rFonts w:ascii="Arial" w:hAnsi="Arial" w:cs="Arial"/>
          <w:w w:val="105"/>
          <w:u w:val="single" w:color="000000"/>
        </w:rPr>
      </w:pPr>
    </w:p>
    <w:p w:rsidR="003A70F8" w:rsidRPr="004B2892" w:rsidRDefault="0087587D" w:rsidP="00255B4A">
      <w:pPr>
        <w:pStyle w:val="BodyText"/>
        <w:spacing w:before="68"/>
        <w:rPr>
          <w:rFonts w:ascii="Arial" w:hAnsi="Arial" w:cs="Arial"/>
        </w:rPr>
      </w:pPr>
      <w:r w:rsidRPr="004B2892">
        <w:rPr>
          <w:rFonts w:ascii="Arial" w:hAnsi="Arial" w:cs="Arial"/>
          <w:w w:val="105"/>
          <w:u w:val="single" w:color="000000"/>
        </w:rPr>
        <w:t xml:space="preserve">The first stage </w:t>
      </w:r>
      <w:r w:rsidRPr="004B2892">
        <w:rPr>
          <w:rFonts w:ascii="Arial" w:eastAsia="Georgia" w:hAnsi="Arial" w:cs="Arial"/>
          <w:w w:val="105"/>
          <w:u w:val="single" w:color="000000"/>
        </w:rPr>
        <w:t xml:space="preserve">– </w:t>
      </w:r>
      <w:r w:rsidRPr="004B2892">
        <w:rPr>
          <w:rFonts w:ascii="Arial" w:hAnsi="Arial" w:cs="Arial"/>
          <w:w w:val="105"/>
          <w:u w:val="single" w:color="000000"/>
        </w:rPr>
        <w:t>Informal</w:t>
      </w:r>
      <w:r w:rsidRPr="004B2892">
        <w:rPr>
          <w:rFonts w:ascii="Arial" w:hAnsi="Arial" w:cs="Arial"/>
          <w:spacing w:val="32"/>
          <w:w w:val="105"/>
          <w:u w:val="single" w:color="000000"/>
        </w:rPr>
        <w:t xml:space="preserve"> </w:t>
      </w:r>
      <w:r w:rsidRPr="004B2892">
        <w:rPr>
          <w:rFonts w:ascii="Arial" w:hAnsi="Arial" w:cs="Arial"/>
          <w:w w:val="105"/>
          <w:u w:val="single" w:color="000000"/>
        </w:rPr>
        <w:t>resolution</w:t>
      </w:r>
    </w:p>
    <w:p w:rsidR="003A70F8" w:rsidRPr="004B2892" w:rsidRDefault="003A70F8">
      <w:pPr>
        <w:spacing w:before="1"/>
        <w:rPr>
          <w:rFonts w:ascii="Arial" w:eastAsia="Cambria" w:hAnsi="Arial" w:cs="Arial"/>
        </w:rPr>
      </w:pPr>
    </w:p>
    <w:p w:rsidR="003A70F8" w:rsidRPr="004B2892" w:rsidRDefault="0087587D">
      <w:pPr>
        <w:pStyle w:val="ListParagraph"/>
        <w:numPr>
          <w:ilvl w:val="0"/>
          <w:numId w:val="1"/>
        </w:numPr>
        <w:tabs>
          <w:tab w:val="left" w:pos="473"/>
        </w:tabs>
        <w:spacing w:before="60"/>
        <w:ind w:left="472" w:hanging="360"/>
        <w:rPr>
          <w:rFonts w:ascii="Arial" w:eastAsia="Cambria" w:hAnsi="Arial" w:cs="Arial"/>
        </w:rPr>
      </w:pPr>
      <w:r w:rsidRPr="004B2892">
        <w:rPr>
          <w:rFonts w:ascii="Arial" w:hAnsi="Arial" w:cs="Arial"/>
          <w:w w:val="115"/>
        </w:rPr>
        <w:t>It is hoped that most complaints will be resolved quickly and</w:t>
      </w:r>
      <w:r w:rsidRPr="004B2892">
        <w:rPr>
          <w:rFonts w:ascii="Arial" w:hAnsi="Arial" w:cs="Arial"/>
          <w:spacing w:val="-31"/>
          <w:w w:val="115"/>
        </w:rPr>
        <w:t xml:space="preserve"> </w:t>
      </w:r>
      <w:r w:rsidRPr="004B2892">
        <w:rPr>
          <w:rFonts w:ascii="Arial" w:hAnsi="Arial" w:cs="Arial"/>
          <w:w w:val="115"/>
        </w:rPr>
        <w:t>easily</w:t>
      </w:r>
    </w:p>
    <w:p w:rsidR="003A70F8" w:rsidRPr="004B2892" w:rsidRDefault="0087587D">
      <w:pPr>
        <w:pStyle w:val="ListParagraph"/>
        <w:numPr>
          <w:ilvl w:val="0"/>
          <w:numId w:val="1"/>
        </w:numPr>
        <w:tabs>
          <w:tab w:val="left" w:pos="473"/>
        </w:tabs>
        <w:spacing w:before="1"/>
        <w:ind w:left="472" w:right="102" w:hanging="360"/>
        <w:jc w:val="both"/>
        <w:rPr>
          <w:rFonts w:ascii="Arial" w:eastAsia="Cambria" w:hAnsi="Arial" w:cs="Arial"/>
        </w:rPr>
      </w:pPr>
      <w:r w:rsidRPr="004B2892">
        <w:rPr>
          <w:rFonts w:ascii="Arial" w:eastAsia="Cambria" w:hAnsi="Arial" w:cs="Arial"/>
          <w:w w:val="110"/>
        </w:rPr>
        <w:t>If parents have a complaint they shou</w:t>
      </w:r>
      <w:r w:rsidR="00E3098D" w:rsidRPr="004B2892">
        <w:rPr>
          <w:rFonts w:ascii="Arial" w:eastAsia="Cambria" w:hAnsi="Arial" w:cs="Arial"/>
          <w:w w:val="110"/>
        </w:rPr>
        <w:t xml:space="preserve">ld normally speak in the first </w:t>
      </w:r>
      <w:r w:rsidRPr="004B2892">
        <w:rPr>
          <w:rFonts w:ascii="Arial" w:eastAsia="Cambria" w:hAnsi="Arial" w:cs="Arial"/>
          <w:w w:val="110"/>
        </w:rPr>
        <w:t xml:space="preserve">instance to the </w:t>
      </w:r>
      <w:r w:rsidRPr="004B2892">
        <w:rPr>
          <w:rFonts w:ascii="Arial" w:eastAsia="Georgia" w:hAnsi="Arial" w:cs="Arial"/>
          <w:w w:val="110"/>
        </w:rPr>
        <w:t xml:space="preserve">member of staff concerned, or if this is not appropriate, to their child’s </w:t>
      </w:r>
      <w:r w:rsidR="00E3098D" w:rsidRPr="004B2892">
        <w:rPr>
          <w:rFonts w:ascii="Arial" w:eastAsia="Georgia" w:hAnsi="Arial" w:cs="Arial"/>
          <w:w w:val="110"/>
        </w:rPr>
        <w:t>teacher.</w:t>
      </w:r>
    </w:p>
    <w:p w:rsidR="003A70F8" w:rsidRPr="004B2892" w:rsidRDefault="0087587D">
      <w:pPr>
        <w:pStyle w:val="ListParagraph"/>
        <w:numPr>
          <w:ilvl w:val="0"/>
          <w:numId w:val="1"/>
        </w:numPr>
        <w:tabs>
          <w:tab w:val="left" w:pos="473"/>
        </w:tabs>
        <w:spacing w:before="3"/>
        <w:ind w:left="472" w:right="107" w:hanging="360"/>
        <w:jc w:val="both"/>
        <w:rPr>
          <w:rFonts w:ascii="Arial" w:eastAsia="Cambria" w:hAnsi="Arial" w:cs="Arial"/>
        </w:rPr>
      </w:pPr>
      <w:r w:rsidRPr="004B2892">
        <w:rPr>
          <w:rFonts w:ascii="Arial" w:eastAsia="Cambria" w:hAnsi="Arial" w:cs="Arial"/>
          <w:w w:val="105"/>
        </w:rPr>
        <w:t xml:space="preserve">If the member of staff who is first consulted cannot resolve the matter alone, it will usually be referred to </w:t>
      </w:r>
      <w:r w:rsidR="00E3098D" w:rsidRPr="004B2892">
        <w:rPr>
          <w:rFonts w:ascii="Arial" w:eastAsia="Cambria" w:hAnsi="Arial" w:cs="Arial"/>
          <w:w w:val="105"/>
        </w:rPr>
        <w:t xml:space="preserve">the </w:t>
      </w:r>
      <w:proofErr w:type="spellStart"/>
      <w:r w:rsidR="00E3098D" w:rsidRPr="004B2892">
        <w:rPr>
          <w:rFonts w:ascii="Arial" w:eastAsia="Cambria" w:hAnsi="Arial" w:cs="Arial"/>
          <w:w w:val="105"/>
        </w:rPr>
        <w:t>Headteacher</w:t>
      </w:r>
      <w:proofErr w:type="spellEnd"/>
      <w:r w:rsidR="00E3098D" w:rsidRPr="004B2892">
        <w:rPr>
          <w:rFonts w:ascii="Arial" w:eastAsia="Cambria" w:hAnsi="Arial" w:cs="Arial"/>
          <w:w w:val="105"/>
        </w:rPr>
        <w:t>.</w:t>
      </w:r>
    </w:p>
    <w:p w:rsidR="003A70F8" w:rsidRPr="004B2892" w:rsidRDefault="0087587D">
      <w:pPr>
        <w:pStyle w:val="ListParagraph"/>
        <w:numPr>
          <w:ilvl w:val="0"/>
          <w:numId w:val="1"/>
        </w:numPr>
        <w:tabs>
          <w:tab w:val="left" w:pos="473"/>
        </w:tabs>
        <w:spacing w:before="3"/>
        <w:ind w:left="472" w:right="105" w:hanging="360"/>
        <w:jc w:val="both"/>
        <w:rPr>
          <w:rFonts w:ascii="Arial" w:eastAsia="Cambria" w:hAnsi="Arial" w:cs="Arial"/>
        </w:rPr>
      </w:pPr>
      <w:r w:rsidRPr="004B2892">
        <w:rPr>
          <w:rFonts w:ascii="Arial" w:hAnsi="Arial" w:cs="Arial"/>
          <w:w w:val="115"/>
        </w:rPr>
        <w:t>The member of staff who deals with the complaint will make a written record of all that is placed before him or</w:t>
      </w:r>
      <w:r w:rsidRPr="004B2892">
        <w:rPr>
          <w:rFonts w:ascii="Arial" w:hAnsi="Arial" w:cs="Arial"/>
          <w:spacing w:val="-9"/>
          <w:w w:val="115"/>
        </w:rPr>
        <w:t xml:space="preserve"> </w:t>
      </w:r>
      <w:r w:rsidRPr="004B2892">
        <w:rPr>
          <w:rFonts w:ascii="Arial" w:hAnsi="Arial" w:cs="Arial"/>
          <w:w w:val="115"/>
        </w:rPr>
        <w:t>her.</w:t>
      </w:r>
    </w:p>
    <w:p w:rsidR="003A70F8" w:rsidRPr="004B2892" w:rsidRDefault="0087587D">
      <w:pPr>
        <w:pStyle w:val="ListParagraph"/>
        <w:numPr>
          <w:ilvl w:val="0"/>
          <w:numId w:val="1"/>
        </w:numPr>
        <w:tabs>
          <w:tab w:val="left" w:pos="473"/>
        </w:tabs>
        <w:spacing w:before="4"/>
        <w:ind w:left="472" w:right="106" w:hanging="360"/>
        <w:jc w:val="both"/>
        <w:rPr>
          <w:rFonts w:ascii="Arial" w:eastAsia="Cambria" w:hAnsi="Arial" w:cs="Arial"/>
        </w:rPr>
      </w:pPr>
      <w:r w:rsidRPr="004B2892">
        <w:rPr>
          <w:rFonts w:ascii="Arial" w:hAnsi="Arial" w:cs="Arial"/>
          <w:w w:val="115"/>
        </w:rPr>
        <w:t>Should the matter not be resolved within t</w:t>
      </w:r>
      <w:r w:rsidR="00E3098D" w:rsidRPr="004B2892">
        <w:rPr>
          <w:rFonts w:ascii="Arial" w:hAnsi="Arial" w:cs="Arial"/>
          <w:w w:val="115"/>
          <w:u w:val="single" w:color="000000"/>
        </w:rPr>
        <w:t xml:space="preserve">wo </w:t>
      </w:r>
      <w:r w:rsidRPr="004B2892">
        <w:rPr>
          <w:rFonts w:ascii="Arial" w:hAnsi="Arial" w:cs="Arial"/>
          <w:w w:val="115"/>
          <w:u w:val="single" w:color="000000"/>
        </w:rPr>
        <w:t>weeks</w:t>
      </w:r>
      <w:r w:rsidRPr="004B2892">
        <w:rPr>
          <w:rFonts w:ascii="Arial" w:hAnsi="Arial" w:cs="Arial"/>
          <w:w w:val="115"/>
        </w:rPr>
        <w:t>, parents will be advised to proceed with the second stage of this</w:t>
      </w:r>
      <w:r w:rsidRPr="004B2892">
        <w:rPr>
          <w:rFonts w:ascii="Arial" w:hAnsi="Arial" w:cs="Arial"/>
          <w:spacing w:val="-9"/>
          <w:w w:val="115"/>
        </w:rPr>
        <w:t xml:space="preserve"> </w:t>
      </w:r>
      <w:proofErr w:type="gramStart"/>
      <w:r w:rsidRPr="004B2892">
        <w:rPr>
          <w:rFonts w:ascii="Arial" w:hAnsi="Arial" w:cs="Arial"/>
          <w:w w:val="115"/>
        </w:rPr>
        <w:t>procedure.</w:t>
      </w:r>
      <w:proofErr w:type="gramEnd"/>
    </w:p>
    <w:p w:rsidR="003A70F8" w:rsidRPr="004B2892" w:rsidRDefault="0087587D">
      <w:pPr>
        <w:pStyle w:val="ListParagraph"/>
        <w:numPr>
          <w:ilvl w:val="0"/>
          <w:numId w:val="1"/>
        </w:numPr>
        <w:tabs>
          <w:tab w:val="left" w:pos="473"/>
        </w:tabs>
        <w:spacing w:before="3"/>
        <w:ind w:left="472" w:right="110" w:hanging="360"/>
        <w:jc w:val="both"/>
        <w:rPr>
          <w:rFonts w:ascii="Arial" w:eastAsia="Cambria" w:hAnsi="Arial" w:cs="Arial"/>
        </w:rPr>
      </w:pPr>
      <w:r w:rsidRPr="004B2892">
        <w:rPr>
          <w:rFonts w:ascii="Arial" w:hAnsi="Arial" w:cs="Arial"/>
          <w:w w:val="115"/>
        </w:rPr>
        <w:t>If parents wish to make a complaint</w:t>
      </w:r>
      <w:r w:rsidR="00E3098D" w:rsidRPr="004B2892">
        <w:rPr>
          <w:rFonts w:ascii="Arial" w:hAnsi="Arial" w:cs="Arial"/>
          <w:w w:val="115"/>
        </w:rPr>
        <w:t xml:space="preserve"> directly against the </w:t>
      </w:r>
      <w:proofErr w:type="spellStart"/>
      <w:r w:rsidR="00E3098D" w:rsidRPr="004B2892">
        <w:rPr>
          <w:rFonts w:ascii="Arial" w:hAnsi="Arial" w:cs="Arial"/>
          <w:w w:val="115"/>
        </w:rPr>
        <w:t>Headteacher</w:t>
      </w:r>
      <w:proofErr w:type="spellEnd"/>
      <w:r w:rsidR="00E3098D" w:rsidRPr="004B2892">
        <w:rPr>
          <w:rFonts w:ascii="Arial" w:hAnsi="Arial" w:cs="Arial"/>
          <w:w w:val="115"/>
        </w:rPr>
        <w:t xml:space="preserve"> and if the </w:t>
      </w:r>
      <w:proofErr w:type="spellStart"/>
      <w:r w:rsidR="00E3098D" w:rsidRPr="004B2892">
        <w:rPr>
          <w:rFonts w:ascii="Arial" w:hAnsi="Arial" w:cs="Arial"/>
          <w:w w:val="115"/>
        </w:rPr>
        <w:t>Headteacher</w:t>
      </w:r>
      <w:proofErr w:type="spellEnd"/>
      <w:r w:rsidRPr="004B2892">
        <w:rPr>
          <w:rFonts w:ascii="Arial" w:hAnsi="Arial" w:cs="Arial"/>
          <w:w w:val="115"/>
        </w:rPr>
        <w:t xml:space="preserve"> is unable to satisfy them in discussion, they must proceed to the third stage of the</w:t>
      </w:r>
      <w:r w:rsidRPr="004B2892">
        <w:rPr>
          <w:rFonts w:ascii="Arial" w:hAnsi="Arial" w:cs="Arial"/>
          <w:spacing w:val="-14"/>
          <w:w w:val="115"/>
        </w:rPr>
        <w:t xml:space="preserve"> </w:t>
      </w:r>
      <w:r w:rsidRPr="004B2892">
        <w:rPr>
          <w:rFonts w:ascii="Arial" w:hAnsi="Arial" w:cs="Arial"/>
          <w:w w:val="115"/>
        </w:rPr>
        <w:t>procedure.</w:t>
      </w:r>
    </w:p>
    <w:p w:rsidR="003A70F8" w:rsidRPr="006D177E" w:rsidRDefault="0087587D">
      <w:pPr>
        <w:pStyle w:val="ListParagraph"/>
        <w:numPr>
          <w:ilvl w:val="0"/>
          <w:numId w:val="1"/>
        </w:numPr>
        <w:tabs>
          <w:tab w:val="left" w:pos="473"/>
        </w:tabs>
        <w:spacing w:before="1"/>
        <w:ind w:left="472" w:right="104" w:hanging="360"/>
        <w:jc w:val="both"/>
        <w:rPr>
          <w:rFonts w:ascii="Arial" w:eastAsia="Cambria" w:hAnsi="Arial" w:cs="Arial"/>
        </w:rPr>
      </w:pPr>
      <w:r w:rsidRPr="006D177E">
        <w:rPr>
          <w:rFonts w:ascii="Arial" w:hAnsi="Arial" w:cs="Arial"/>
          <w:w w:val="115"/>
        </w:rPr>
        <w:t>For written complaints relating to the fulfilment of EYFS requirements, complaints will be investigated and an outcome communicated to the complainant within 28 days. A record of these complaints will be made available on request. (</w:t>
      </w:r>
      <w:proofErr w:type="spellStart"/>
      <w:r w:rsidRPr="006D177E">
        <w:rPr>
          <w:rFonts w:ascii="Arial" w:hAnsi="Arial" w:cs="Arial"/>
          <w:w w:val="115"/>
        </w:rPr>
        <w:t>Ofsted</w:t>
      </w:r>
      <w:proofErr w:type="spellEnd"/>
      <w:r w:rsidRPr="006D177E">
        <w:rPr>
          <w:rFonts w:ascii="Arial" w:hAnsi="Arial" w:cs="Arial"/>
          <w:w w:val="115"/>
        </w:rPr>
        <w:t xml:space="preserve"> can be contacted on 0300 123 4666, ISI can be contacted on 0370 000 2288</w:t>
      </w:r>
      <w:r w:rsidR="00761C02" w:rsidRPr="006D177E">
        <w:rPr>
          <w:rFonts w:ascii="Arial" w:hAnsi="Arial" w:cs="Arial"/>
          <w:w w:val="115"/>
        </w:rPr>
        <w:t xml:space="preserve"> </w:t>
      </w:r>
      <w:r w:rsidRPr="006D177E">
        <w:rPr>
          <w:rFonts w:ascii="Arial" w:hAnsi="Arial" w:cs="Arial"/>
          <w:w w:val="115"/>
        </w:rPr>
        <w:t>/</w:t>
      </w:r>
      <w:r w:rsidR="00761C02" w:rsidRPr="006D177E">
        <w:rPr>
          <w:rFonts w:ascii="Arial" w:hAnsi="Arial" w:cs="Arial"/>
          <w:w w:val="115"/>
        </w:rPr>
        <w:t xml:space="preserve"> </w:t>
      </w:r>
      <w:r w:rsidRPr="006D177E">
        <w:rPr>
          <w:rFonts w:ascii="Arial" w:hAnsi="Arial" w:cs="Arial"/>
          <w:w w:val="115"/>
        </w:rPr>
        <w:t>concerns@isi.net)</w:t>
      </w:r>
    </w:p>
    <w:p w:rsidR="003A70F8" w:rsidRPr="004B2892" w:rsidRDefault="003A70F8">
      <w:pPr>
        <w:rPr>
          <w:rFonts w:ascii="Arial" w:eastAsia="Cambria" w:hAnsi="Arial" w:cs="Arial"/>
        </w:rPr>
      </w:pPr>
    </w:p>
    <w:p w:rsidR="003A70F8" w:rsidRPr="004B2892" w:rsidRDefault="0087587D" w:rsidP="00761C02">
      <w:pPr>
        <w:pStyle w:val="BodyText"/>
        <w:rPr>
          <w:rFonts w:ascii="Arial" w:hAnsi="Arial" w:cs="Arial"/>
        </w:rPr>
      </w:pPr>
      <w:r w:rsidRPr="004B2892">
        <w:rPr>
          <w:rFonts w:ascii="Arial" w:hAnsi="Arial" w:cs="Arial"/>
          <w:w w:val="105"/>
          <w:u w:val="single" w:color="000000"/>
        </w:rPr>
        <w:t xml:space="preserve">The second stage </w:t>
      </w:r>
      <w:r w:rsidRPr="004B2892">
        <w:rPr>
          <w:rFonts w:ascii="Arial" w:eastAsia="Georgia" w:hAnsi="Arial" w:cs="Arial"/>
          <w:w w:val="105"/>
          <w:u w:val="single" w:color="000000"/>
        </w:rPr>
        <w:t xml:space="preserve">– </w:t>
      </w:r>
      <w:r w:rsidRPr="004B2892">
        <w:rPr>
          <w:rFonts w:ascii="Arial" w:hAnsi="Arial" w:cs="Arial"/>
          <w:w w:val="105"/>
          <w:u w:val="single" w:color="000000"/>
        </w:rPr>
        <w:t>Formal</w:t>
      </w:r>
      <w:r w:rsidRPr="004B2892">
        <w:rPr>
          <w:rFonts w:ascii="Arial" w:hAnsi="Arial" w:cs="Arial"/>
          <w:spacing w:val="16"/>
          <w:w w:val="105"/>
          <w:u w:val="single" w:color="000000"/>
        </w:rPr>
        <w:t xml:space="preserve"> </w:t>
      </w:r>
      <w:r w:rsidRPr="004B2892">
        <w:rPr>
          <w:rFonts w:ascii="Arial" w:hAnsi="Arial" w:cs="Arial"/>
          <w:w w:val="105"/>
          <w:u w:val="single" w:color="000000"/>
        </w:rPr>
        <w:t>resolution</w:t>
      </w:r>
    </w:p>
    <w:p w:rsidR="003A70F8" w:rsidRPr="004B2892" w:rsidRDefault="003A70F8">
      <w:pPr>
        <w:spacing w:before="1"/>
        <w:rPr>
          <w:rFonts w:ascii="Arial" w:eastAsia="Cambria" w:hAnsi="Arial" w:cs="Arial"/>
        </w:rPr>
      </w:pPr>
    </w:p>
    <w:p w:rsidR="003A70F8" w:rsidRPr="004B2892" w:rsidRDefault="0087587D">
      <w:pPr>
        <w:pStyle w:val="ListParagraph"/>
        <w:numPr>
          <w:ilvl w:val="0"/>
          <w:numId w:val="1"/>
        </w:numPr>
        <w:tabs>
          <w:tab w:val="left" w:pos="473"/>
        </w:tabs>
        <w:spacing w:before="60"/>
        <w:ind w:left="472" w:right="106" w:hanging="360"/>
        <w:jc w:val="both"/>
        <w:rPr>
          <w:rFonts w:ascii="Arial" w:eastAsia="Cambria" w:hAnsi="Arial" w:cs="Arial"/>
        </w:rPr>
      </w:pPr>
      <w:r w:rsidRPr="004B2892">
        <w:rPr>
          <w:rFonts w:ascii="Arial" w:hAnsi="Arial" w:cs="Arial"/>
          <w:w w:val="115"/>
        </w:rPr>
        <w:t>If the complaint cannot be resolved on an informal basis, then the parents should put the</w:t>
      </w:r>
      <w:r w:rsidRPr="004B2892">
        <w:rPr>
          <w:rFonts w:ascii="Arial" w:hAnsi="Arial" w:cs="Arial"/>
          <w:spacing w:val="-2"/>
          <w:w w:val="115"/>
        </w:rPr>
        <w:t xml:space="preserve"> </w:t>
      </w:r>
      <w:r w:rsidRPr="004B2892">
        <w:rPr>
          <w:rFonts w:ascii="Arial" w:hAnsi="Arial" w:cs="Arial"/>
          <w:w w:val="115"/>
        </w:rPr>
        <w:t>matter</w:t>
      </w:r>
      <w:r w:rsidRPr="004B2892">
        <w:rPr>
          <w:rFonts w:ascii="Arial" w:hAnsi="Arial" w:cs="Arial"/>
          <w:spacing w:val="-4"/>
          <w:w w:val="115"/>
        </w:rPr>
        <w:t xml:space="preserve"> </w:t>
      </w:r>
      <w:r w:rsidRPr="004B2892">
        <w:rPr>
          <w:rFonts w:ascii="Arial" w:hAnsi="Arial" w:cs="Arial"/>
          <w:w w:val="115"/>
        </w:rPr>
        <w:t>in</w:t>
      </w:r>
      <w:r w:rsidRPr="004B2892">
        <w:rPr>
          <w:rFonts w:ascii="Arial" w:hAnsi="Arial" w:cs="Arial"/>
          <w:spacing w:val="-5"/>
          <w:w w:val="115"/>
        </w:rPr>
        <w:t xml:space="preserve"> </w:t>
      </w:r>
      <w:r w:rsidRPr="004B2892">
        <w:rPr>
          <w:rFonts w:ascii="Arial" w:hAnsi="Arial" w:cs="Arial"/>
          <w:w w:val="115"/>
        </w:rPr>
        <w:t>writing</w:t>
      </w:r>
      <w:r w:rsidRPr="004B2892">
        <w:rPr>
          <w:rFonts w:ascii="Arial" w:hAnsi="Arial" w:cs="Arial"/>
          <w:spacing w:val="-3"/>
          <w:w w:val="115"/>
        </w:rPr>
        <w:t xml:space="preserve"> </w:t>
      </w:r>
      <w:r w:rsidRPr="004B2892">
        <w:rPr>
          <w:rFonts w:ascii="Arial" w:hAnsi="Arial" w:cs="Arial"/>
          <w:w w:val="115"/>
        </w:rPr>
        <w:t>to</w:t>
      </w:r>
      <w:r w:rsidRPr="004B2892">
        <w:rPr>
          <w:rFonts w:ascii="Arial" w:hAnsi="Arial" w:cs="Arial"/>
          <w:spacing w:val="-3"/>
          <w:w w:val="115"/>
        </w:rPr>
        <w:t xml:space="preserve"> </w:t>
      </w:r>
      <w:r w:rsidRPr="004B2892">
        <w:rPr>
          <w:rFonts w:ascii="Arial" w:hAnsi="Arial" w:cs="Arial"/>
          <w:w w:val="115"/>
        </w:rPr>
        <w:t>the</w:t>
      </w:r>
      <w:r w:rsidRPr="004B2892">
        <w:rPr>
          <w:rFonts w:ascii="Arial" w:hAnsi="Arial" w:cs="Arial"/>
          <w:spacing w:val="-3"/>
          <w:w w:val="115"/>
        </w:rPr>
        <w:t xml:space="preserve"> </w:t>
      </w:r>
      <w:proofErr w:type="spellStart"/>
      <w:r w:rsidR="00E3098D" w:rsidRPr="004B2892">
        <w:rPr>
          <w:rFonts w:ascii="Arial" w:hAnsi="Arial" w:cs="Arial"/>
          <w:w w:val="115"/>
        </w:rPr>
        <w:t>Headteacher</w:t>
      </w:r>
      <w:proofErr w:type="spellEnd"/>
      <w:r w:rsidRPr="004B2892">
        <w:rPr>
          <w:rFonts w:ascii="Arial" w:hAnsi="Arial" w:cs="Arial"/>
          <w:spacing w:val="-4"/>
          <w:w w:val="115"/>
        </w:rPr>
        <w:t xml:space="preserve"> </w:t>
      </w:r>
      <w:r w:rsidRPr="004B2892">
        <w:rPr>
          <w:rFonts w:ascii="Arial" w:hAnsi="Arial" w:cs="Arial"/>
          <w:w w:val="115"/>
        </w:rPr>
        <w:t>who</w:t>
      </w:r>
      <w:r w:rsidRPr="004B2892">
        <w:rPr>
          <w:rFonts w:ascii="Arial" w:hAnsi="Arial" w:cs="Arial"/>
          <w:spacing w:val="-5"/>
          <w:w w:val="115"/>
        </w:rPr>
        <w:t xml:space="preserve"> </w:t>
      </w:r>
      <w:r w:rsidRPr="004B2892">
        <w:rPr>
          <w:rFonts w:ascii="Arial" w:hAnsi="Arial" w:cs="Arial"/>
          <w:w w:val="115"/>
        </w:rPr>
        <w:t>will</w:t>
      </w:r>
      <w:r w:rsidRPr="004B2892">
        <w:rPr>
          <w:rFonts w:ascii="Arial" w:hAnsi="Arial" w:cs="Arial"/>
          <w:spacing w:val="-3"/>
          <w:w w:val="115"/>
        </w:rPr>
        <w:t xml:space="preserve"> </w:t>
      </w:r>
      <w:r w:rsidRPr="004B2892">
        <w:rPr>
          <w:rFonts w:ascii="Arial" w:hAnsi="Arial" w:cs="Arial"/>
          <w:w w:val="115"/>
        </w:rPr>
        <w:t>then</w:t>
      </w:r>
      <w:r w:rsidRPr="004B2892">
        <w:rPr>
          <w:rFonts w:ascii="Arial" w:hAnsi="Arial" w:cs="Arial"/>
          <w:spacing w:val="-3"/>
          <w:w w:val="115"/>
        </w:rPr>
        <w:t xml:space="preserve"> </w:t>
      </w:r>
      <w:r w:rsidRPr="004B2892">
        <w:rPr>
          <w:rFonts w:ascii="Arial" w:hAnsi="Arial" w:cs="Arial"/>
          <w:w w:val="115"/>
        </w:rPr>
        <w:t>decide</w:t>
      </w:r>
      <w:r w:rsidRPr="004B2892">
        <w:rPr>
          <w:rFonts w:ascii="Arial" w:hAnsi="Arial" w:cs="Arial"/>
          <w:spacing w:val="-3"/>
          <w:w w:val="115"/>
        </w:rPr>
        <w:t xml:space="preserve"> </w:t>
      </w:r>
      <w:r w:rsidRPr="004B2892">
        <w:rPr>
          <w:rFonts w:ascii="Arial" w:hAnsi="Arial" w:cs="Arial"/>
          <w:w w:val="115"/>
        </w:rPr>
        <w:t>what</w:t>
      </w:r>
      <w:r w:rsidRPr="004B2892">
        <w:rPr>
          <w:rFonts w:ascii="Arial" w:hAnsi="Arial" w:cs="Arial"/>
          <w:spacing w:val="-5"/>
          <w:w w:val="115"/>
        </w:rPr>
        <w:t xml:space="preserve"> </w:t>
      </w:r>
      <w:r w:rsidRPr="004B2892">
        <w:rPr>
          <w:rFonts w:ascii="Arial" w:hAnsi="Arial" w:cs="Arial"/>
          <w:w w:val="115"/>
        </w:rPr>
        <w:t>action</w:t>
      </w:r>
      <w:r w:rsidRPr="004B2892">
        <w:rPr>
          <w:rFonts w:ascii="Arial" w:hAnsi="Arial" w:cs="Arial"/>
          <w:spacing w:val="-3"/>
          <w:w w:val="115"/>
        </w:rPr>
        <w:t xml:space="preserve"> </w:t>
      </w:r>
      <w:r w:rsidRPr="004B2892">
        <w:rPr>
          <w:rFonts w:ascii="Arial" w:hAnsi="Arial" w:cs="Arial"/>
          <w:w w:val="115"/>
        </w:rPr>
        <w:t>to</w:t>
      </w:r>
      <w:r w:rsidRPr="004B2892">
        <w:rPr>
          <w:rFonts w:ascii="Arial" w:hAnsi="Arial" w:cs="Arial"/>
          <w:spacing w:val="-2"/>
          <w:w w:val="115"/>
        </w:rPr>
        <w:t xml:space="preserve"> </w:t>
      </w:r>
      <w:r w:rsidRPr="004B2892">
        <w:rPr>
          <w:rFonts w:ascii="Arial" w:hAnsi="Arial" w:cs="Arial"/>
          <w:w w:val="115"/>
        </w:rPr>
        <w:t>take.</w:t>
      </w:r>
    </w:p>
    <w:p w:rsidR="003A70F8" w:rsidRPr="004B2892" w:rsidRDefault="0087587D">
      <w:pPr>
        <w:pStyle w:val="ListParagraph"/>
        <w:numPr>
          <w:ilvl w:val="0"/>
          <w:numId w:val="1"/>
        </w:numPr>
        <w:tabs>
          <w:tab w:val="left" w:pos="473"/>
        </w:tabs>
        <w:spacing w:before="3"/>
        <w:ind w:left="472" w:right="102" w:hanging="360"/>
        <w:jc w:val="both"/>
        <w:rPr>
          <w:rFonts w:ascii="Arial" w:eastAsia="Cambria" w:hAnsi="Arial" w:cs="Arial"/>
        </w:rPr>
      </w:pPr>
      <w:r w:rsidRPr="004B2892">
        <w:rPr>
          <w:rFonts w:ascii="Arial" w:hAnsi="Arial" w:cs="Arial"/>
          <w:w w:val="115"/>
        </w:rPr>
        <w:t xml:space="preserve">In most cases the </w:t>
      </w:r>
      <w:proofErr w:type="spellStart"/>
      <w:r w:rsidR="00E3098D" w:rsidRPr="004B2892">
        <w:rPr>
          <w:rFonts w:ascii="Arial" w:hAnsi="Arial" w:cs="Arial"/>
          <w:w w:val="115"/>
        </w:rPr>
        <w:t>Headteacher</w:t>
      </w:r>
      <w:proofErr w:type="spellEnd"/>
      <w:r w:rsidRPr="004B2892">
        <w:rPr>
          <w:rFonts w:ascii="Arial" w:hAnsi="Arial" w:cs="Arial"/>
          <w:w w:val="115"/>
        </w:rPr>
        <w:t xml:space="preserve"> will meet the parents concerned within </w:t>
      </w:r>
      <w:r w:rsidRPr="004B2892">
        <w:rPr>
          <w:rFonts w:ascii="Arial" w:hAnsi="Arial" w:cs="Arial"/>
          <w:w w:val="115"/>
          <w:u w:val="single" w:color="000000"/>
        </w:rPr>
        <w:t xml:space="preserve">seven days </w:t>
      </w:r>
      <w:r w:rsidRPr="004B2892">
        <w:rPr>
          <w:rFonts w:ascii="Arial" w:hAnsi="Arial" w:cs="Arial"/>
          <w:w w:val="115"/>
        </w:rPr>
        <w:t>of receiving their complaint in order to discuss the matter. If possible a resolution will be reached on this</w:t>
      </w:r>
      <w:r w:rsidRPr="004B2892">
        <w:rPr>
          <w:rFonts w:ascii="Arial" w:hAnsi="Arial" w:cs="Arial"/>
          <w:spacing w:val="28"/>
          <w:w w:val="115"/>
        </w:rPr>
        <w:t xml:space="preserve"> </w:t>
      </w:r>
      <w:r w:rsidRPr="004B2892">
        <w:rPr>
          <w:rFonts w:ascii="Arial" w:hAnsi="Arial" w:cs="Arial"/>
          <w:w w:val="115"/>
        </w:rPr>
        <w:t>occasion.</w:t>
      </w:r>
    </w:p>
    <w:p w:rsidR="003A70F8" w:rsidRPr="004B2892" w:rsidRDefault="0087587D">
      <w:pPr>
        <w:pStyle w:val="ListParagraph"/>
        <w:numPr>
          <w:ilvl w:val="0"/>
          <w:numId w:val="1"/>
        </w:numPr>
        <w:tabs>
          <w:tab w:val="left" w:pos="473"/>
        </w:tabs>
        <w:spacing w:before="3"/>
        <w:ind w:left="472" w:right="114" w:hanging="360"/>
        <w:jc w:val="both"/>
        <w:rPr>
          <w:rFonts w:ascii="Arial" w:eastAsia="Cambria" w:hAnsi="Arial" w:cs="Arial"/>
        </w:rPr>
      </w:pPr>
      <w:r w:rsidRPr="004B2892">
        <w:rPr>
          <w:rFonts w:ascii="Arial" w:hAnsi="Arial" w:cs="Arial"/>
          <w:w w:val="115"/>
        </w:rPr>
        <w:t>It</w:t>
      </w:r>
      <w:r w:rsidRPr="004B2892">
        <w:rPr>
          <w:rFonts w:ascii="Arial" w:hAnsi="Arial" w:cs="Arial"/>
          <w:spacing w:val="-4"/>
          <w:w w:val="115"/>
        </w:rPr>
        <w:t xml:space="preserve"> </w:t>
      </w:r>
      <w:r w:rsidRPr="004B2892">
        <w:rPr>
          <w:rFonts w:ascii="Arial" w:hAnsi="Arial" w:cs="Arial"/>
          <w:w w:val="115"/>
        </w:rPr>
        <w:t>may</w:t>
      </w:r>
      <w:r w:rsidRPr="004B2892">
        <w:rPr>
          <w:rFonts w:ascii="Arial" w:hAnsi="Arial" w:cs="Arial"/>
          <w:spacing w:val="-4"/>
          <w:w w:val="115"/>
        </w:rPr>
        <w:t xml:space="preserve"> </w:t>
      </w:r>
      <w:r w:rsidRPr="004B2892">
        <w:rPr>
          <w:rFonts w:ascii="Arial" w:hAnsi="Arial" w:cs="Arial"/>
          <w:w w:val="115"/>
        </w:rPr>
        <w:t>be</w:t>
      </w:r>
      <w:r w:rsidRPr="004B2892">
        <w:rPr>
          <w:rFonts w:ascii="Arial" w:hAnsi="Arial" w:cs="Arial"/>
          <w:spacing w:val="-4"/>
          <w:w w:val="115"/>
        </w:rPr>
        <w:t xml:space="preserve"> </w:t>
      </w:r>
      <w:r w:rsidRPr="004B2892">
        <w:rPr>
          <w:rFonts w:ascii="Arial" w:hAnsi="Arial" w:cs="Arial"/>
          <w:w w:val="115"/>
        </w:rPr>
        <w:t>necessary</w:t>
      </w:r>
      <w:r w:rsidRPr="004B2892">
        <w:rPr>
          <w:rFonts w:ascii="Arial" w:hAnsi="Arial" w:cs="Arial"/>
          <w:spacing w:val="-4"/>
          <w:w w:val="115"/>
        </w:rPr>
        <w:t xml:space="preserve"> </w:t>
      </w:r>
      <w:r w:rsidRPr="004B2892">
        <w:rPr>
          <w:rFonts w:ascii="Arial" w:hAnsi="Arial" w:cs="Arial"/>
          <w:w w:val="115"/>
        </w:rPr>
        <w:t>for</w:t>
      </w:r>
      <w:r w:rsidRPr="004B2892">
        <w:rPr>
          <w:rFonts w:ascii="Arial" w:hAnsi="Arial" w:cs="Arial"/>
          <w:spacing w:val="-5"/>
          <w:w w:val="115"/>
        </w:rPr>
        <w:t xml:space="preserve"> </w:t>
      </w:r>
      <w:r w:rsidRPr="004B2892">
        <w:rPr>
          <w:rFonts w:ascii="Arial" w:hAnsi="Arial" w:cs="Arial"/>
          <w:w w:val="115"/>
        </w:rPr>
        <w:t>the</w:t>
      </w:r>
      <w:r w:rsidRPr="004B2892">
        <w:rPr>
          <w:rFonts w:ascii="Arial" w:hAnsi="Arial" w:cs="Arial"/>
          <w:spacing w:val="-4"/>
          <w:w w:val="115"/>
        </w:rPr>
        <w:t xml:space="preserve"> </w:t>
      </w:r>
      <w:proofErr w:type="spellStart"/>
      <w:r w:rsidR="00E3098D" w:rsidRPr="004B2892">
        <w:rPr>
          <w:rFonts w:ascii="Arial" w:hAnsi="Arial" w:cs="Arial"/>
          <w:w w:val="115"/>
        </w:rPr>
        <w:t>Headteacher</w:t>
      </w:r>
      <w:proofErr w:type="spellEnd"/>
      <w:r w:rsidRPr="004B2892">
        <w:rPr>
          <w:rFonts w:ascii="Arial" w:hAnsi="Arial" w:cs="Arial"/>
          <w:spacing w:val="-7"/>
          <w:w w:val="115"/>
        </w:rPr>
        <w:t xml:space="preserve"> </w:t>
      </w:r>
      <w:r w:rsidRPr="004B2892">
        <w:rPr>
          <w:rFonts w:ascii="Arial" w:hAnsi="Arial" w:cs="Arial"/>
          <w:w w:val="115"/>
        </w:rPr>
        <w:t>to</w:t>
      </w:r>
      <w:r w:rsidRPr="004B2892">
        <w:rPr>
          <w:rFonts w:ascii="Arial" w:hAnsi="Arial" w:cs="Arial"/>
          <w:spacing w:val="-5"/>
          <w:w w:val="115"/>
        </w:rPr>
        <w:t xml:space="preserve"> </w:t>
      </w:r>
      <w:r w:rsidRPr="004B2892">
        <w:rPr>
          <w:rFonts w:ascii="Arial" w:hAnsi="Arial" w:cs="Arial"/>
          <w:w w:val="115"/>
        </w:rPr>
        <w:t>carry</w:t>
      </w:r>
      <w:r w:rsidRPr="004B2892">
        <w:rPr>
          <w:rFonts w:ascii="Arial" w:hAnsi="Arial" w:cs="Arial"/>
          <w:spacing w:val="-4"/>
          <w:w w:val="115"/>
        </w:rPr>
        <w:t xml:space="preserve"> </w:t>
      </w:r>
      <w:r w:rsidRPr="004B2892">
        <w:rPr>
          <w:rFonts w:ascii="Arial" w:hAnsi="Arial" w:cs="Arial"/>
          <w:w w:val="115"/>
        </w:rPr>
        <w:t>out</w:t>
      </w:r>
      <w:r w:rsidRPr="004B2892">
        <w:rPr>
          <w:rFonts w:ascii="Arial" w:hAnsi="Arial" w:cs="Arial"/>
          <w:spacing w:val="-5"/>
          <w:w w:val="115"/>
        </w:rPr>
        <w:t xml:space="preserve"> </w:t>
      </w:r>
      <w:r w:rsidRPr="004B2892">
        <w:rPr>
          <w:rFonts w:ascii="Arial" w:hAnsi="Arial" w:cs="Arial"/>
          <w:w w:val="115"/>
        </w:rPr>
        <w:t>further</w:t>
      </w:r>
      <w:r w:rsidRPr="004B2892">
        <w:rPr>
          <w:rFonts w:ascii="Arial" w:hAnsi="Arial" w:cs="Arial"/>
          <w:spacing w:val="-7"/>
          <w:w w:val="115"/>
        </w:rPr>
        <w:t xml:space="preserve"> </w:t>
      </w:r>
      <w:r w:rsidRPr="004B2892">
        <w:rPr>
          <w:rFonts w:ascii="Arial" w:hAnsi="Arial" w:cs="Arial"/>
          <w:w w:val="115"/>
        </w:rPr>
        <w:t>investigations,</w:t>
      </w:r>
      <w:r w:rsidRPr="004B2892">
        <w:rPr>
          <w:rFonts w:ascii="Arial" w:hAnsi="Arial" w:cs="Arial"/>
          <w:spacing w:val="-6"/>
          <w:w w:val="115"/>
        </w:rPr>
        <w:t xml:space="preserve"> </w:t>
      </w:r>
      <w:r w:rsidRPr="004B2892">
        <w:rPr>
          <w:rFonts w:ascii="Arial" w:hAnsi="Arial" w:cs="Arial"/>
          <w:w w:val="115"/>
        </w:rPr>
        <w:t>either</w:t>
      </w:r>
      <w:r w:rsidRPr="004B2892">
        <w:rPr>
          <w:rFonts w:ascii="Arial" w:hAnsi="Arial" w:cs="Arial"/>
          <w:spacing w:val="-7"/>
          <w:w w:val="115"/>
        </w:rPr>
        <w:t xml:space="preserve"> </w:t>
      </w:r>
      <w:r w:rsidRPr="004B2892">
        <w:rPr>
          <w:rFonts w:ascii="Arial" w:hAnsi="Arial" w:cs="Arial"/>
          <w:w w:val="115"/>
        </w:rPr>
        <w:t>before or</w:t>
      </w:r>
      <w:r w:rsidRPr="004B2892">
        <w:rPr>
          <w:rFonts w:ascii="Arial" w:hAnsi="Arial" w:cs="Arial"/>
          <w:spacing w:val="-7"/>
          <w:w w:val="115"/>
        </w:rPr>
        <w:t xml:space="preserve"> </w:t>
      </w:r>
      <w:r w:rsidRPr="004B2892">
        <w:rPr>
          <w:rFonts w:ascii="Arial" w:hAnsi="Arial" w:cs="Arial"/>
          <w:w w:val="115"/>
        </w:rPr>
        <w:t>after</w:t>
      </w:r>
      <w:r w:rsidRPr="004B2892">
        <w:rPr>
          <w:rFonts w:ascii="Arial" w:hAnsi="Arial" w:cs="Arial"/>
          <w:spacing w:val="-7"/>
          <w:w w:val="115"/>
        </w:rPr>
        <w:t xml:space="preserve"> </w:t>
      </w:r>
      <w:r w:rsidRPr="004B2892">
        <w:rPr>
          <w:rFonts w:ascii="Arial" w:hAnsi="Arial" w:cs="Arial"/>
          <w:w w:val="115"/>
        </w:rPr>
        <w:t>the</w:t>
      </w:r>
      <w:r w:rsidRPr="004B2892">
        <w:rPr>
          <w:rFonts w:ascii="Arial" w:hAnsi="Arial" w:cs="Arial"/>
          <w:spacing w:val="-4"/>
          <w:w w:val="115"/>
        </w:rPr>
        <w:t xml:space="preserve"> </w:t>
      </w:r>
      <w:r w:rsidRPr="004B2892">
        <w:rPr>
          <w:rFonts w:ascii="Arial" w:hAnsi="Arial" w:cs="Arial"/>
          <w:w w:val="115"/>
        </w:rPr>
        <w:t>meeting,</w:t>
      </w:r>
      <w:r w:rsidRPr="004B2892">
        <w:rPr>
          <w:rFonts w:ascii="Arial" w:hAnsi="Arial" w:cs="Arial"/>
          <w:spacing w:val="-7"/>
          <w:w w:val="115"/>
        </w:rPr>
        <w:t xml:space="preserve"> </w:t>
      </w:r>
      <w:r w:rsidRPr="004B2892">
        <w:rPr>
          <w:rFonts w:ascii="Arial" w:hAnsi="Arial" w:cs="Arial"/>
          <w:w w:val="115"/>
        </w:rPr>
        <w:t>in</w:t>
      </w:r>
      <w:r w:rsidRPr="004B2892">
        <w:rPr>
          <w:rFonts w:ascii="Arial" w:hAnsi="Arial" w:cs="Arial"/>
          <w:spacing w:val="-6"/>
          <w:w w:val="115"/>
        </w:rPr>
        <w:t xml:space="preserve"> </w:t>
      </w:r>
      <w:r w:rsidRPr="004B2892">
        <w:rPr>
          <w:rFonts w:ascii="Arial" w:hAnsi="Arial" w:cs="Arial"/>
          <w:w w:val="115"/>
        </w:rPr>
        <w:t>order</w:t>
      </w:r>
      <w:r w:rsidRPr="004B2892">
        <w:rPr>
          <w:rFonts w:ascii="Arial" w:hAnsi="Arial" w:cs="Arial"/>
          <w:spacing w:val="-7"/>
          <w:w w:val="115"/>
        </w:rPr>
        <w:t xml:space="preserve"> </w:t>
      </w:r>
      <w:r w:rsidRPr="004B2892">
        <w:rPr>
          <w:rFonts w:ascii="Arial" w:hAnsi="Arial" w:cs="Arial"/>
          <w:w w:val="115"/>
        </w:rPr>
        <w:t>to</w:t>
      </w:r>
      <w:r w:rsidRPr="004B2892">
        <w:rPr>
          <w:rFonts w:ascii="Arial" w:hAnsi="Arial" w:cs="Arial"/>
          <w:spacing w:val="-5"/>
          <w:w w:val="115"/>
        </w:rPr>
        <w:t xml:space="preserve"> </w:t>
      </w:r>
      <w:r w:rsidRPr="004B2892">
        <w:rPr>
          <w:rFonts w:ascii="Arial" w:hAnsi="Arial" w:cs="Arial"/>
          <w:w w:val="115"/>
        </w:rPr>
        <w:t>settle</w:t>
      </w:r>
      <w:r w:rsidRPr="004B2892">
        <w:rPr>
          <w:rFonts w:ascii="Arial" w:hAnsi="Arial" w:cs="Arial"/>
          <w:spacing w:val="-6"/>
          <w:w w:val="115"/>
        </w:rPr>
        <w:t xml:space="preserve"> </w:t>
      </w:r>
      <w:r w:rsidRPr="004B2892">
        <w:rPr>
          <w:rFonts w:ascii="Arial" w:hAnsi="Arial" w:cs="Arial"/>
          <w:w w:val="115"/>
        </w:rPr>
        <w:t>the</w:t>
      </w:r>
      <w:r w:rsidRPr="004B2892">
        <w:rPr>
          <w:rFonts w:ascii="Arial" w:hAnsi="Arial" w:cs="Arial"/>
          <w:spacing w:val="-4"/>
          <w:w w:val="115"/>
        </w:rPr>
        <w:t xml:space="preserve"> </w:t>
      </w:r>
      <w:r w:rsidRPr="004B2892">
        <w:rPr>
          <w:rFonts w:ascii="Arial" w:hAnsi="Arial" w:cs="Arial"/>
          <w:w w:val="115"/>
        </w:rPr>
        <w:t>matter</w:t>
      </w:r>
      <w:r w:rsidRPr="004B2892">
        <w:rPr>
          <w:rFonts w:ascii="Arial" w:hAnsi="Arial" w:cs="Arial"/>
          <w:spacing w:val="-7"/>
          <w:w w:val="115"/>
        </w:rPr>
        <w:t xml:space="preserve"> </w:t>
      </w:r>
      <w:r w:rsidRPr="004B2892">
        <w:rPr>
          <w:rFonts w:ascii="Arial" w:hAnsi="Arial" w:cs="Arial"/>
          <w:w w:val="115"/>
        </w:rPr>
        <w:t>correctly.</w:t>
      </w:r>
    </w:p>
    <w:p w:rsidR="003A70F8" w:rsidRPr="004B2892" w:rsidRDefault="0087587D">
      <w:pPr>
        <w:pStyle w:val="ListParagraph"/>
        <w:numPr>
          <w:ilvl w:val="0"/>
          <w:numId w:val="1"/>
        </w:numPr>
        <w:tabs>
          <w:tab w:val="left" w:pos="473"/>
        </w:tabs>
        <w:spacing w:before="1"/>
        <w:ind w:left="472" w:right="109" w:hanging="360"/>
        <w:jc w:val="both"/>
        <w:rPr>
          <w:rFonts w:ascii="Arial" w:eastAsia="Cambria" w:hAnsi="Arial" w:cs="Arial"/>
        </w:rPr>
      </w:pPr>
      <w:r w:rsidRPr="004B2892">
        <w:rPr>
          <w:rFonts w:ascii="Arial" w:hAnsi="Arial" w:cs="Arial"/>
          <w:w w:val="115"/>
        </w:rPr>
        <w:t>The</w:t>
      </w:r>
      <w:r w:rsidRPr="004B2892">
        <w:rPr>
          <w:rFonts w:ascii="Arial" w:hAnsi="Arial" w:cs="Arial"/>
          <w:spacing w:val="-7"/>
          <w:w w:val="115"/>
        </w:rPr>
        <w:t xml:space="preserve"> </w:t>
      </w:r>
      <w:proofErr w:type="spellStart"/>
      <w:r w:rsidR="00E3098D" w:rsidRPr="004B2892">
        <w:rPr>
          <w:rFonts w:ascii="Arial" w:hAnsi="Arial" w:cs="Arial"/>
          <w:w w:val="115"/>
        </w:rPr>
        <w:t>Headteacher</w:t>
      </w:r>
      <w:proofErr w:type="spellEnd"/>
      <w:r w:rsidRPr="004B2892">
        <w:rPr>
          <w:rFonts w:ascii="Arial" w:hAnsi="Arial" w:cs="Arial"/>
          <w:spacing w:val="-8"/>
          <w:w w:val="115"/>
        </w:rPr>
        <w:t xml:space="preserve"> </w:t>
      </w:r>
      <w:r w:rsidRPr="004B2892">
        <w:rPr>
          <w:rFonts w:ascii="Arial" w:hAnsi="Arial" w:cs="Arial"/>
          <w:w w:val="115"/>
        </w:rPr>
        <w:t>will</w:t>
      </w:r>
      <w:r w:rsidRPr="004B2892">
        <w:rPr>
          <w:rFonts w:ascii="Arial" w:hAnsi="Arial" w:cs="Arial"/>
          <w:spacing w:val="-8"/>
          <w:w w:val="115"/>
        </w:rPr>
        <w:t xml:space="preserve"> </w:t>
      </w:r>
      <w:r w:rsidRPr="004B2892">
        <w:rPr>
          <w:rFonts w:ascii="Arial" w:hAnsi="Arial" w:cs="Arial"/>
          <w:w w:val="115"/>
        </w:rPr>
        <w:t>keep</w:t>
      </w:r>
      <w:r w:rsidRPr="004B2892">
        <w:rPr>
          <w:rFonts w:ascii="Arial" w:hAnsi="Arial" w:cs="Arial"/>
          <w:spacing w:val="-9"/>
          <w:w w:val="115"/>
        </w:rPr>
        <w:t xml:space="preserve"> </w:t>
      </w:r>
      <w:r w:rsidRPr="004B2892">
        <w:rPr>
          <w:rFonts w:ascii="Arial" w:hAnsi="Arial" w:cs="Arial"/>
          <w:w w:val="115"/>
        </w:rPr>
        <w:t>written</w:t>
      </w:r>
      <w:r w:rsidRPr="004B2892">
        <w:rPr>
          <w:rFonts w:ascii="Arial" w:hAnsi="Arial" w:cs="Arial"/>
          <w:spacing w:val="-8"/>
          <w:w w:val="115"/>
        </w:rPr>
        <w:t xml:space="preserve"> </w:t>
      </w:r>
      <w:r w:rsidRPr="004B2892">
        <w:rPr>
          <w:rFonts w:ascii="Arial" w:hAnsi="Arial" w:cs="Arial"/>
          <w:w w:val="115"/>
        </w:rPr>
        <w:t>records</w:t>
      </w:r>
      <w:r w:rsidRPr="004B2892">
        <w:rPr>
          <w:rFonts w:ascii="Arial" w:hAnsi="Arial" w:cs="Arial"/>
          <w:spacing w:val="-9"/>
          <w:w w:val="115"/>
        </w:rPr>
        <w:t xml:space="preserve"> </w:t>
      </w:r>
      <w:r w:rsidRPr="004B2892">
        <w:rPr>
          <w:rFonts w:ascii="Arial" w:hAnsi="Arial" w:cs="Arial"/>
          <w:w w:val="115"/>
        </w:rPr>
        <w:t>of</w:t>
      </w:r>
      <w:r w:rsidRPr="004B2892">
        <w:rPr>
          <w:rFonts w:ascii="Arial" w:hAnsi="Arial" w:cs="Arial"/>
          <w:spacing w:val="-9"/>
          <w:w w:val="115"/>
        </w:rPr>
        <w:t xml:space="preserve"> </w:t>
      </w:r>
      <w:r w:rsidRPr="004B2892">
        <w:rPr>
          <w:rFonts w:ascii="Arial" w:hAnsi="Arial" w:cs="Arial"/>
          <w:w w:val="115"/>
        </w:rPr>
        <w:t>all</w:t>
      </w:r>
      <w:r w:rsidRPr="004B2892">
        <w:rPr>
          <w:rFonts w:ascii="Arial" w:hAnsi="Arial" w:cs="Arial"/>
          <w:spacing w:val="-7"/>
          <w:w w:val="115"/>
        </w:rPr>
        <w:t xml:space="preserve"> </w:t>
      </w:r>
      <w:r w:rsidRPr="004B2892">
        <w:rPr>
          <w:rFonts w:ascii="Arial" w:hAnsi="Arial" w:cs="Arial"/>
          <w:w w:val="115"/>
        </w:rPr>
        <w:t>meetings</w:t>
      </w:r>
      <w:r w:rsidRPr="004B2892">
        <w:rPr>
          <w:rFonts w:ascii="Arial" w:hAnsi="Arial" w:cs="Arial"/>
          <w:spacing w:val="-7"/>
          <w:w w:val="115"/>
        </w:rPr>
        <w:t xml:space="preserve"> </w:t>
      </w:r>
      <w:r w:rsidRPr="004B2892">
        <w:rPr>
          <w:rFonts w:ascii="Arial" w:hAnsi="Arial" w:cs="Arial"/>
          <w:w w:val="115"/>
        </w:rPr>
        <w:t>and</w:t>
      </w:r>
      <w:r w:rsidRPr="004B2892">
        <w:rPr>
          <w:rFonts w:ascii="Arial" w:hAnsi="Arial" w:cs="Arial"/>
          <w:spacing w:val="-9"/>
          <w:w w:val="115"/>
        </w:rPr>
        <w:t xml:space="preserve"> </w:t>
      </w:r>
      <w:r w:rsidRPr="004B2892">
        <w:rPr>
          <w:rFonts w:ascii="Arial" w:hAnsi="Arial" w:cs="Arial"/>
          <w:w w:val="115"/>
        </w:rPr>
        <w:t>interviews</w:t>
      </w:r>
      <w:r w:rsidRPr="004B2892">
        <w:rPr>
          <w:rFonts w:ascii="Arial" w:hAnsi="Arial" w:cs="Arial"/>
          <w:spacing w:val="-9"/>
          <w:w w:val="115"/>
        </w:rPr>
        <w:t xml:space="preserve"> </w:t>
      </w:r>
      <w:r w:rsidRPr="004B2892">
        <w:rPr>
          <w:rFonts w:ascii="Arial" w:hAnsi="Arial" w:cs="Arial"/>
          <w:w w:val="115"/>
        </w:rPr>
        <w:t>held</w:t>
      </w:r>
      <w:r w:rsidRPr="004B2892">
        <w:rPr>
          <w:rFonts w:ascii="Arial" w:hAnsi="Arial" w:cs="Arial"/>
          <w:spacing w:val="-9"/>
          <w:w w:val="115"/>
        </w:rPr>
        <w:t xml:space="preserve"> </w:t>
      </w:r>
      <w:r w:rsidRPr="004B2892">
        <w:rPr>
          <w:rFonts w:ascii="Arial" w:hAnsi="Arial" w:cs="Arial"/>
          <w:w w:val="115"/>
        </w:rPr>
        <w:t>in</w:t>
      </w:r>
      <w:r w:rsidRPr="004B2892">
        <w:rPr>
          <w:rFonts w:ascii="Arial" w:hAnsi="Arial" w:cs="Arial"/>
          <w:spacing w:val="-9"/>
          <w:w w:val="115"/>
        </w:rPr>
        <w:t xml:space="preserve"> </w:t>
      </w:r>
      <w:r w:rsidRPr="004B2892">
        <w:rPr>
          <w:rFonts w:ascii="Arial" w:hAnsi="Arial" w:cs="Arial"/>
          <w:w w:val="115"/>
        </w:rPr>
        <w:t>relation to the</w:t>
      </w:r>
      <w:r w:rsidRPr="004B2892">
        <w:rPr>
          <w:rFonts w:ascii="Arial" w:hAnsi="Arial" w:cs="Arial"/>
          <w:spacing w:val="8"/>
          <w:w w:val="115"/>
        </w:rPr>
        <w:t xml:space="preserve"> </w:t>
      </w:r>
      <w:r w:rsidRPr="004B2892">
        <w:rPr>
          <w:rFonts w:ascii="Arial" w:hAnsi="Arial" w:cs="Arial"/>
          <w:w w:val="115"/>
        </w:rPr>
        <w:t>complaint.</w:t>
      </w:r>
    </w:p>
    <w:p w:rsidR="003A70F8" w:rsidRPr="004B2892" w:rsidRDefault="0087587D">
      <w:pPr>
        <w:pStyle w:val="ListParagraph"/>
        <w:numPr>
          <w:ilvl w:val="0"/>
          <w:numId w:val="1"/>
        </w:numPr>
        <w:tabs>
          <w:tab w:val="left" w:pos="473"/>
        </w:tabs>
        <w:spacing w:before="1"/>
        <w:ind w:left="472" w:right="111" w:hanging="360"/>
        <w:jc w:val="both"/>
        <w:rPr>
          <w:rFonts w:ascii="Arial" w:eastAsia="Cambria" w:hAnsi="Arial" w:cs="Arial"/>
        </w:rPr>
      </w:pPr>
      <w:r w:rsidRPr="004B2892">
        <w:rPr>
          <w:rFonts w:ascii="Arial" w:hAnsi="Arial" w:cs="Arial"/>
          <w:w w:val="115"/>
        </w:rPr>
        <w:t xml:space="preserve">Once the </w:t>
      </w:r>
      <w:proofErr w:type="spellStart"/>
      <w:r w:rsidR="00E3098D" w:rsidRPr="004B2892">
        <w:rPr>
          <w:rFonts w:ascii="Arial" w:hAnsi="Arial" w:cs="Arial"/>
          <w:w w:val="115"/>
        </w:rPr>
        <w:t>Headteacher</w:t>
      </w:r>
      <w:proofErr w:type="spellEnd"/>
      <w:r w:rsidRPr="004B2892">
        <w:rPr>
          <w:rFonts w:ascii="Arial" w:hAnsi="Arial" w:cs="Arial"/>
          <w:w w:val="115"/>
        </w:rPr>
        <w:t xml:space="preserve"> is satisfied that, so far as is practicable, all of the relevant facts have been established, a decision will be made and those concerned will be informed of this</w:t>
      </w:r>
      <w:r w:rsidRPr="004B2892">
        <w:rPr>
          <w:rFonts w:ascii="Arial" w:hAnsi="Arial" w:cs="Arial"/>
          <w:spacing w:val="-4"/>
          <w:w w:val="115"/>
        </w:rPr>
        <w:t xml:space="preserve"> </w:t>
      </w:r>
      <w:r w:rsidRPr="004B2892">
        <w:rPr>
          <w:rFonts w:ascii="Arial" w:hAnsi="Arial" w:cs="Arial"/>
          <w:w w:val="115"/>
        </w:rPr>
        <w:t>decision</w:t>
      </w:r>
      <w:r w:rsidRPr="004B2892">
        <w:rPr>
          <w:rFonts w:ascii="Arial" w:hAnsi="Arial" w:cs="Arial"/>
          <w:spacing w:val="-5"/>
          <w:w w:val="115"/>
        </w:rPr>
        <w:t xml:space="preserve"> </w:t>
      </w:r>
      <w:r w:rsidRPr="004B2892">
        <w:rPr>
          <w:rFonts w:ascii="Arial" w:hAnsi="Arial" w:cs="Arial"/>
          <w:w w:val="115"/>
        </w:rPr>
        <w:t>in</w:t>
      </w:r>
      <w:r w:rsidRPr="004B2892">
        <w:rPr>
          <w:rFonts w:ascii="Arial" w:hAnsi="Arial" w:cs="Arial"/>
          <w:spacing w:val="-4"/>
          <w:w w:val="115"/>
        </w:rPr>
        <w:t xml:space="preserve"> </w:t>
      </w:r>
      <w:r w:rsidRPr="004B2892">
        <w:rPr>
          <w:rFonts w:ascii="Arial" w:hAnsi="Arial" w:cs="Arial"/>
          <w:w w:val="115"/>
        </w:rPr>
        <w:t>writing.</w:t>
      </w:r>
      <w:r w:rsidRPr="004B2892">
        <w:rPr>
          <w:rFonts w:ascii="Arial" w:hAnsi="Arial" w:cs="Arial"/>
          <w:spacing w:val="-5"/>
          <w:w w:val="115"/>
        </w:rPr>
        <w:t xml:space="preserve"> </w:t>
      </w:r>
      <w:r w:rsidRPr="004B2892">
        <w:rPr>
          <w:rFonts w:ascii="Arial" w:hAnsi="Arial" w:cs="Arial"/>
          <w:w w:val="115"/>
        </w:rPr>
        <w:t>The</w:t>
      </w:r>
      <w:r w:rsidRPr="004B2892">
        <w:rPr>
          <w:rFonts w:ascii="Arial" w:hAnsi="Arial" w:cs="Arial"/>
          <w:spacing w:val="-2"/>
          <w:w w:val="115"/>
        </w:rPr>
        <w:t xml:space="preserve"> </w:t>
      </w:r>
      <w:proofErr w:type="spellStart"/>
      <w:r w:rsidR="00E3098D" w:rsidRPr="004B2892">
        <w:rPr>
          <w:rFonts w:ascii="Arial" w:hAnsi="Arial" w:cs="Arial"/>
          <w:w w:val="115"/>
        </w:rPr>
        <w:t>Headteacher</w:t>
      </w:r>
      <w:proofErr w:type="spellEnd"/>
      <w:r w:rsidRPr="004B2892">
        <w:rPr>
          <w:rFonts w:ascii="Arial" w:hAnsi="Arial" w:cs="Arial"/>
          <w:spacing w:val="-7"/>
          <w:w w:val="115"/>
        </w:rPr>
        <w:t xml:space="preserve"> </w:t>
      </w:r>
      <w:r w:rsidRPr="004B2892">
        <w:rPr>
          <w:rFonts w:ascii="Arial" w:hAnsi="Arial" w:cs="Arial"/>
          <w:w w:val="115"/>
        </w:rPr>
        <w:t>will</w:t>
      </w:r>
      <w:r w:rsidRPr="004B2892">
        <w:rPr>
          <w:rFonts w:ascii="Arial" w:hAnsi="Arial" w:cs="Arial"/>
          <w:spacing w:val="-5"/>
          <w:w w:val="115"/>
        </w:rPr>
        <w:t xml:space="preserve"> </w:t>
      </w:r>
      <w:r w:rsidRPr="004B2892">
        <w:rPr>
          <w:rFonts w:ascii="Arial" w:hAnsi="Arial" w:cs="Arial"/>
          <w:w w:val="115"/>
        </w:rPr>
        <w:t>give</w:t>
      </w:r>
      <w:r w:rsidRPr="004B2892">
        <w:rPr>
          <w:rFonts w:ascii="Arial" w:hAnsi="Arial" w:cs="Arial"/>
          <w:spacing w:val="-2"/>
          <w:w w:val="115"/>
        </w:rPr>
        <w:t xml:space="preserve"> </w:t>
      </w:r>
      <w:r w:rsidRPr="004B2892">
        <w:rPr>
          <w:rFonts w:ascii="Arial" w:hAnsi="Arial" w:cs="Arial"/>
          <w:w w:val="115"/>
        </w:rPr>
        <w:t>reasons</w:t>
      </w:r>
      <w:r w:rsidRPr="004B2892">
        <w:rPr>
          <w:rFonts w:ascii="Arial" w:hAnsi="Arial" w:cs="Arial"/>
          <w:spacing w:val="-4"/>
          <w:w w:val="115"/>
        </w:rPr>
        <w:t xml:space="preserve"> </w:t>
      </w:r>
      <w:r w:rsidRPr="004B2892">
        <w:rPr>
          <w:rFonts w:ascii="Arial" w:hAnsi="Arial" w:cs="Arial"/>
          <w:w w:val="115"/>
        </w:rPr>
        <w:t>for</w:t>
      </w:r>
      <w:r w:rsidRPr="004B2892">
        <w:rPr>
          <w:rFonts w:ascii="Arial" w:hAnsi="Arial" w:cs="Arial"/>
          <w:spacing w:val="-5"/>
          <w:w w:val="115"/>
        </w:rPr>
        <w:t xml:space="preserve"> </w:t>
      </w:r>
      <w:r w:rsidRPr="004B2892">
        <w:rPr>
          <w:rFonts w:ascii="Arial" w:hAnsi="Arial" w:cs="Arial"/>
          <w:w w:val="115"/>
        </w:rPr>
        <w:t>this</w:t>
      </w:r>
      <w:r w:rsidRPr="004B2892">
        <w:rPr>
          <w:rFonts w:ascii="Arial" w:hAnsi="Arial" w:cs="Arial"/>
          <w:spacing w:val="-4"/>
          <w:w w:val="115"/>
        </w:rPr>
        <w:t xml:space="preserve"> </w:t>
      </w:r>
      <w:r w:rsidRPr="004B2892">
        <w:rPr>
          <w:rFonts w:ascii="Arial" w:hAnsi="Arial" w:cs="Arial"/>
          <w:w w:val="115"/>
        </w:rPr>
        <w:t>decision.</w:t>
      </w:r>
    </w:p>
    <w:p w:rsidR="003A70F8" w:rsidRPr="004B2892" w:rsidRDefault="0087587D">
      <w:pPr>
        <w:pStyle w:val="ListParagraph"/>
        <w:numPr>
          <w:ilvl w:val="0"/>
          <w:numId w:val="1"/>
        </w:numPr>
        <w:tabs>
          <w:tab w:val="left" w:pos="473"/>
        </w:tabs>
        <w:spacing w:before="3"/>
        <w:ind w:left="472" w:right="112" w:hanging="360"/>
        <w:jc w:val="both"/>
        <w:rPr>
          <w:rFonts w:ascii="Arial" w:eastAsia="Cambria" w:hAnsi="Arial" w:cs="Arial"/>
        </w:rPr>
      </w:pPr>
      <w:r w:rsidRPr="004B2892">
        <w:rPr>
          <w:rFonts w:ascii="Arial" w:hAnsi="Arial" w:cs="Arial"/>
          <w:w w:val="110"/>
        </w:rPr>
        <w:t xml:space="preserve">The </w:t>
      </w:r>
      <w:proofErr w:type="spellStart"/>
      <w:r w:rsidR="00E3098D" w:rsidRPr="004B2892">
        <w:rPr>
          <w:rFonts w:ascii="Arial" w:hAnsi="Arial" w:cs="Arial"/>
          <w:w w:val="110"/>
        </w:rPr>
        <w:t>Headteacher</w:t>
      </w:r>
      <w:proofErr w:type="spellEnd"/>
      <w:r w:rsidRPr="004B2892">
        <w:rPr>
          <w:rFonts w:ascii="Arial" w:hAnsi="Arial" w:cs="Arial"/>
          <w:w w:val="110"/>
        </w:rPr>
        <w:t xml:space="preserve"> will make every </w:t>
      </w:r>
      <w:proofErr w:type="spellStart"/>
      <w:r w:rsidRPr="004B2892">
        <w:rPr>
          <w:rFonts w:ascii="Arial" w:hAnsi="Arial" w:cs="Arial"/>
          <w:w w:val="110"/>
        </w:rPr>
        <w:t>endeav</w:t>
      </w:r>
      <w:r w:rsidR="00E3098D" w:rsidRPr="004B2892">
        <w:rPr>
          <w:rFonts w:ascii="Arial" w:hAnsi="Arial" w:cs="Arial"/>
          <w:w w:val="110"/>
        </w:rPr>
        <w:t>our</w:t>
      </w:r>
      <w:proofErr w:type="spellEnd"/>
      <w:r w:rsidR="00E3098D" w:rsidRPr="004B2892">
        <w:rPr>
          <w:rFonts w:ascii="Arial" w:hAnsi="Arial" w:cs="Arial"/>
          <w:w w:val="110"/>
        </w:rPr>
        <w:t xml:space="preserve"> to bring this stage of the </w:t>
      </w:r>
      <w:r w:rsidRPr="004B2892">
        <w:rPr>
          <w:rFonts w:ascii="Arial" w:hAnsi="Arial" w:cs="Arial"/>
          <w:w w:val="110"/>
        </w:rPr>
        <w:t xml:space="preserve">proceedings to </w:t>
      </w:r>
      <w:proofErr w:type="gramStart"/>
      <w:r w:rsidRPr="004B2892">
        <w:rPr>
          <w:rFonts w:ascii="Arial" w:hAnsi="Arial" w:cs="Arial"/>
          <w:w w:val="110"/>
        </w:rPr>
        <w:t>a  close</w:t>
      </w:r>
      <w:proofErr w:type="gramEnd"/>
      <w:r w:rsidRPr="004B2892">
        <w:rPr>
          <w:rFonts w:ascii="Arial" w:hAnsi="Arial" w:cs="Arial"/>
          <w:w w:val="110"/>
        </w:rPr>
        <w:t xml:space="preserve"> within </w:t>
      </w:r>
      <w:r w:rsidRPr="004B2892">
        <w:rPr>
          <w:rFonts w:ascii="Arial" w:hAnsi="Arial" w:cs="Arial"/>
          <w:w w:val="110"/>
          <w:u w:val="single" w:color="000000"/>
        </w:rPr>
        <w:t xml:space="preserve">two weeks </w:t>
      </w:r>
      <w:r w:rsidRPr="004B2892">
        <w:rPr>
          <w:rFonts w:ascii="Arial" w:hAnsi="Arial" w:cs="Arial"/>
          <w:w w:val="110"/>
        </w:rPr>
        <w:t>of</w:t>
      </w:r>
      <w:r w:rsidR="00E3098D" w:rsidRPr="004B2892">
        <w:rPr>
          <w:rFonts w:ascii="Arial" w:hAnsi="Arial" w:cs="Arial"/>
          <w:w w:val="110"/>
        </w:rPr>
        <w:t xml:space="preserve"> the matter being referred</w:t>
      </w:r>
      <w:r w:rsidRPr="004B2892">
        <w:rPr>
          <w:rFonts w:ascii="Arial" w:hAnsi="Arial" w:cs="Arial"/>
          <w:w w:val="110"/>
        </w:rPr>
        <w:t>.</w:t>
      </w:r>
    </w:p>
    <w:p w:rsidR="003A70F8" w:rsidRPr="004B2892" w:rsidRDefault="0087587D">
      <w:pPr>
        <w:pStyle w:val="ListParagraph"/>
        <w:numPr>
          <w:ilvl w:val="0"/>
          <w:numId w:val="1"/>
        </w:numPr>
        <w:tabs>
          <w:tab w:val="left" w:pos="473"/>
        </w:tabs>
        <w:spacing w:before="3"/>
        <w:ind w:left="472" w:right="108" w:hanging="360"/>
        <w:jc w:val="both"/>
        <w:rPr>
          <w:rFonts w:ascii="Arial" w:eastAsia="Cambria" w:hAnsi="Arial" w:cs="Arial"/>
        </w:rPr>
      </w:pPr>
      <w:r w:rsidRPr="004B2892">
        <w:rPr>
          <w:rFonts w:ascii="Arial" w:hAnsi="Arial" w:cs="Arial"/>
          <w:w w:val="115"/>
        </w:rPr>
        <w:t>If the complainants are still not satisfied with the result, they will be advised to proceed to the third stage of this</w:t>
      </w:r>
      <w:r w:rsidRPr="004B2892">
        <w:rPr>
          <w:rFonts w:ascii="Arial" w:hAnsi="Arial" w:cs="Arial"/>
          <w:spacing w:val="6"/>
          <w:w w:val="115"/>
        </w:rPr>
        <w:t xml:space="preserve"> </w:t>
      </w:r>
      <w:r w:rsidRPr="004B2892">
        <w:rPr>
          <w:rFonts w:ascii="Arial" w:hAnsi="Arial" w:cs="Arial"/>
          <w:w w:val="115"/>
        </w:rPr>
        <w:t>procedure.</w:t>
      </w:r>
    </w:p>
    <w:p w:rsidR="003A70F8" w:rsidRPr="004B2892" w:rsidRDefault="003A70F8">
      <w:pPr>
        <w:rPr>
          <w:rFonts w:ascii="Arial" w:eastAsia="Cambria" w:hAnsi="Arial" w:cs="Arial"/>
        </w:rPr>
      </w:pPr>
    </w:p>
    <w:p w:rsidR="003A70F8" w:rsidRPr="004B2892" w:rsidRDefault="0087587D">
      <w:pPr>
        <w:pStyle w:val="BodyText"/>
        <w:ind w:left="472"/>
        <w:rPr>
          <w:rFonts w:ascii="Arial" w:hAnsi="Arial" w:cs="Arial"/>
        </w:rPr>
      </w:pPr>
      <w:r w:rsidRPr="004B2892">
        <w:rPr>
          <w:rFonts w:ascii="Arial" w:hAnsi="Arial" w:cs="Arial"/>
          <w:w w:val="105"/>
          <w:u w:val="single" w:color="000000"/>
        </w:rPr>
        <w:t xml:space="preserve">The third stage </w:t>
      </w:r>
      <w:r w:rsidRPr="004B2892">
        <w:rPr>
          <w:rFonts w:ascii="Arial" w:eastAsia="Georgia" w:hAnsi="Arial" w:cs="Arial"/>
          <w:w w:val="105"/>
          <w:u w:val="single" w:color="000000"/>
        </w:rPr>
        <w:t xml:space="preserve">– </w:t>
      </w:r>
      <w:r w:rsidRPr="004B2892">
        <w:rPr>
          <w:rFonts w:ascii="Arial" w:hAnsi="Arial" w:cs="Arial"/>
          <w:w w:val="105"/>
          <w:u w:val="single" w:color="000000"/>
        </w:rPr>
        <w:t>Panel</w:t>
      </w:r>
      <w:r w:rsidRPr="004B2892">
        <w:rPr>
          <w:rFonts w:ascii="Arial" w:hAnsi="Arial" w:cs="Arial"/>
          <w:spacing w:val="30"/>
          <w:w w:val="105"/>
          <w:u w:val="single" w:color="000000"/>
        </w:rPr>
        <w:t xml:space="preserve"> </w:t>
      </w:r>
      <w:r w:rsidRPr="004B2892">
        <w:rPr>
          <w:rFonts w:ascii="Arial" w:hAnsi="Arial" w:cs="Arial"/>
          <w:w w:val="105"/>
          <w:u w:val="single" w:color="000000"/>
        </w:rPr>
        <w:t>Hearing</w:t>
      </w:r>
    </w:p>
    <w:p w:rsidR="003A70F8" w:rsidRPr="004B2892" w:rsidRDefault="003A70F8">
      <w:pPr>
        <w:spacing w:before="3"/>
        <w:rPr>
          <w:rFonts w:ascii="Arial" w:eastAsia="Cambria" w:hAnsi="Arial" w:cs="Arial"/>
        </w:rPr>
      </w:pPr>
    </w:p>
    <w:p w:rsidR="003A70F8" w:rsidRPr="004B2892" w:rsidRDefault="0087587D">
      <w:pPr>
        <w:pStyle w:val="ListParagraph"/>
        <w:numPr>
          <w:ilvl w:val="0"/>
          <w:numId w:val="1"/>
        </w:numPr>
        <w:tabs>
          <w:tab w:val="left" w:pos="473"/>
        </w:tabs>
        <w:spacing w:before="60"/>
        <w:ind w:left="472" w:right="114" w:hanging="360"/>
        <w:jc w:val="both"/>
        <w:rPr>
          <w:rFonts w:ascii="Arial" w:eastAsia="Cambria" w:hAnsi="Arial" w:cs="Arial"/>
        </w:rPr>
      </w:pPr>
      <w:r w:rsidRPr="004B2892">
        <w:rPr>
          <w:rFonts w:ascii="Arial" w:hAnsi="Arial" w:cs="Arial"/>
          <w:w w:val="115"/>
        </w:rPr>
        <w:t>If parents are not satisfied with the outcome of Stage 2, they make request that the matter</w:t>
      </w:r>
      <w:r w:rsidRPr="004B2892">
        <w:rPr>
          <w:rFonts w:ascii="Arial" w:hAnsi="Arial" w:cs="Arial"/>
          <w:spacing w:val="-7"/>
          <w:w w:val="115"/>
        </w:rPr>
        <w:t xml:space="preserve"> </w:t>
      </w:r>
      <w:r w:rsidRPr="004B2892">
        <w:rPr>
          <w:rFonts w:ascii="Arial" w:hAnsi="Arial" w:cs="Arial"/>
          <w:w w:val="115"/>
        </w:rPr>
        <w:t>be</w:t>
      </w:r>
      <w:r w:rsidRPr="004B2892">
        <w:rPr>
          <w:rFonts w:ascii="Arial" w:hAnsi="Arial" w:cs="Arial"/>
          <w:spacing w:val="-5"/>
          <w:w w:val="115"/>
        </w:rPr>
        <w:t xml:space="preserve"> </w:t>
      </w:r>
      <w:r w:rsidRPr="004B2892">
        <w:rPr>
          <w:rFonts w:ascii="Arial" w:hAnsi="Arial" w:cs="Arial"/>
          <w:w w:val="115"/>
        </w:rPr>
        <w:t>referred</w:t>
      </w:r>
      <w:r w:rsidRPr="004B2892">
        <w:rPr>
          <w:rFonts w:ascii="Arial" w:hAnsi="Arial" w:cs="Arial"/>
          <w:spacing w:val="-6"/>
          <w:w w:val="115"/>
        </w:rPr>
        <w:t xml:space="preserve"> </w:t>
      </w:r>
      <w:r w:rsidRPr="004B2892">
        <w:rPr>
          <w:rFonts w:ascii="Arial" w:hAnsi="Arial" w:cs="Arial"/>
          <w:w w:val="115"/>
        </w:rPr>
        <w:t>to</w:t>
      </w:r>
      <w:r w:rsidRPr="004B2892">
        <w:rPr>
          <w:rFonts w:ascii="Arial" w:hAnsi="Arial" w:cs="Arial"/>
          <w:spacing w:val="-6"/>
          <w:w w:val="115"/>
        </w:rPr>
        <w:t xml:space="preserve"> </w:t>
      </w:r>
      <w:r w:rsidRPr="004B2892">
        <w:rPr>
          <w:rFonts w:ascii="Arial" w:hAnsi="Arial" w:cs="Arial"/>
          <w:w w:val="115"/>
        </w:rPr>
        <w:t>a</w:t>
      </w:r>
      <w:r w:rsidRPr="004B2892">
        <w:rPr>
          <w:rFonts w:ascii="Arial" w:hAnsi="Arial" w:cs="Arial"/>
          <w:spacing w:val="-9"/>
          <w:w w:val="115"/>
        </w:rPr>
        <w:t xml:space="preserve"> </w:t>
      </w:r>
      <w:r w:rsidRPr="004B2892">
        <w:rPr>
          <w:rFonts w:ascii="Arial" w:hAnsi="Arial" w:cs="Arial"/>
          <w:w w:val="115"/>
        </w:rPr>
        <w:t>Complaints</w:t>
      </w:r>
      <w:r w:rsidRPr="004B2892">
        <w:rPr>
          <w:rFonts w:ascii="Arial" w:hAnsi="Arial" w:cs="Arial"/>
          <w:spacing w:val="-6"/>
          <w:w w:val="115"/>
        </w:rPr>
        <w:t xml:space="preserve"> </w:t>
      </w:r>
      <w:r w:rsidRPr="004B2892">
        <w:rPr>
          <w:rFonts w:ascii="Arial" w:hAnsi="Arial" w:cs="Arial"/>
          <w:w w:val="115"/>
        </w:rPr>
        <w:t>Panel</w:t>
      </w:r>
      <w:r w:rsidRPr="004B2892">
        <w:rPr>
          <w:rFonts w:ascii="Arial" w:hAnsi="Arial" w:cs="Arial"/>
          <w:spacing w:val="-6"/>
          <w:w w:val="115"/>
        </w:rPr>
        <w:t xml:space="preserve"> </w:t>
      </w:r>
      <w:r w:rsidRPr="004B2892">
        <w:rPr>
          <w:rFonts w:ascii="Arial" w:hAnsi="Arial" w:cs="Arial"/>
          <w:w w:val="115"/>
        </w:rPr>
        <w:t>for</w:t>
      </w:r>
      <w:r w:rsidRPr="004B2892">
        <w:rPr>
          <w:rFonts w:ascii="Arial" w:hAnsi="Arial" w:cs="Arial"/>
          <w:spacing w:val="-9"/>
          <w:w w:val="115"/>
        </w:rPr>
        <w:t xml:space="preserve"> </w:t>
      </w:r>
      <w:r w:rsidRPr="004B2892">
        <w:rPr>
          <w:rFonts w:ascii="Arial" w:hAnsi="Arial" w:cs="Arial"/>
          <w:w w:val="115"/>
        </w:rPr>
        <w:t>consideration.</w:t>
      </w:r>
    </w:p>
    <w:p w:rsidR="003A70F8" w:rsidRPr="004B2892" w:rsidRDefault="0087587D" w:rsidP="00761C02">
      <w:pPr>
        <w:pStyle w:val="ListParagraph"/>
        <w:numPr>
          <w:ilvl w:val="0"/>
          <w:numId w:val="1"/>
        </w:numPr>
        <w:tabs>
          <w:tab w:val="left" w:pos="473"/>
        </w:tabs>
        <w:spacing w:before="56"/>
        <w:ind w:left="472" w:right="104" w:hanging="360"/>
        <w:jc w:val="both"/>
        <w:rPr>
          <w:rFonts w:ascii="Arial" w:hAnsi="Arial" w:cs="Arial"/>
        </w:rPr>
      </w:pPr>
      <w:r w:rsidRPr="004B2892">
        <w:rPr>
          <w:rFonts w:ascii="Arial" w:hAnsi="Arial" w:cs="Arial"/>
          <w:w w:val="115"/>
        </w:rPr>
        <w:t>The Director will appoint the Chairman of the Panel</w:t>
      </w:r>
      <w:r w:rsidR="00E3098D" w:rsidRPr="004B2892">
        <w:rPr>
          <w:rFonts w:ascii="Arial" w:hAnsi="Arial" w:cs="Arial"/>
          <w:w w:val="115"/>
        </w:rPr>
        <w:t xml:space="preserve">. </w:t>
      </w:r>
      <w:r w:rsidRPr="004B2892">
        <w:rPr>
          <w:rFonts w:ascii="Arial" w:hAnsi="Arial" w:cs="Arial"/>
          <w:w w:val="115"/>
        </w:rPr>
        <w:t>The Panel will consist of at least three persons not directly involved in the matters detailed in the complaint, one of whom shall be independent of the management and running of the school. The Panel members</w:t>
      </w:r>
      <w:r w:rsidRPr="004B2892">
        <w:rPr>
          <w:rFonts w:ascii="Arial" w:hAnsi="Arial" w:cs="Arial"/>
          <w:spacing w:val="15"/>
          <w:w w:val="115"/>
        </w:rPr>
        <w:t xml:space="preserve"> </w:t>
      </w:r>
      <w:r w:rsidRPr="004B2892">
        <w:rPr>
          <w:rFonts w:ascii="Arial" w:hAnsi="Arial" w:cs="Arial"/>
          <w:w w:val="115"/>
        </w:rPr>
        <w:t>other</w:t>
      </w:r>
      <w:r w:rsidRPr="004B2892">
        <w:rPr>
          <w:rFonts w:ascii="Arial" w:hAnsi="Arial" w:cs="Arial"/>
          <w:spacing w:val="16"/>
          <w:w w:val="115"/>
        </w:rPr>
        <w:t xml:space="preserve"> </w:t>
      </w:r>
      <w:r w:rsidRPr="004B2892">
        <w:rPr>
          <w:rFonts w:ascii="Arial" w:hAnsi="Arial" w:cs="Arial"/>
          <w:w w:val="115"/>
        </w:rPr>
        <w:t>than</w:t>
      </w:r>
      <w:r w:rsidRPr="004B2892">
        <w:rPr>
          <w:rFonts w:ascii="Arial" w:hAnsi="Arial" w:cs="Arial"/>
          <w:spacing w:val="18"/>
          <w:w w:val="115"/>
        </w:rPr>
        <w:t xml:space="preserve"> </w:t>
      </w:r>
      <w:r w:rsidRPr="004B2892">
        <w:rPr>
          <w:rFonts w:ascii="Arial" w:hAnsi="Arial" w:cs="Arial"/>
          <w:w w:val="115"/>
        </w:rPr>
        <w:t>the</w:t>
      </w:r>
      <w:r w:rsidRPr="004B2892">
        <w:rPr>
          <w:rFonts w:ascii="Arial" w:hAnsi="Arial" w:cs="Arial"/>
          <w:spacing w:val="20"/>
          <w:w w:val="115"/>
        </w:rPr>
        <w:t xml:space="preserve"> </w:t>
      </w:r>
      <w:r w:rsidRPr="004B2892">
        <w:rPr>
          <w:rFonts w:ascii="Arial" w:hAnsi="Arial" w:cs="Arial"/>
          <w:w w:val="115"/>
        </w:rPr>
        <w:t>Chairman</w:t>
      </w:r>
      <w:r w:rsidRPr="004B2892">
        <w:rPr>
          <w:rFonts w:ascii="Arial" w:hAnsi="Arial" w:cs="Arial"/>
          <w:spacing w:val="18"/>
          <w:w w:val="115"/>
        </w:rPr>
        <w:t xml:space="preserve"> </w:t>
      </w:r>
      <w:r w:rsidRPr="004B2892">
        <w:rPr>
          <w:rFonts w:ascii="Arial" w:hAnsi="Arial" w:cs="Arial"/>
          <w:w w:val="115"/>
        </w:rPr>
        <w:t>shall</w:t>
      </w:r>
      <w:r w:rsidRPr="004B2892">
        <w:rPr>
          <w:rFonts w:ascii="Arial" w:hAnsi="Arial" w:cs="Arial"/>
          <w:spacing w:val="18"/>
          <w:w w:val="115"/>
        </w:rPr>
        <w:t xml:space="preserve"> </w:t>
      </w:r>
      <w:r w:rsidRPr="004B2892">
        <w:rPr>
          <w:rFonts w:ascii="Arial" w:hAnsi="Arial" w:cs="Arial"/>
          <w:w w:val="115"/>
        </w:rPr>
        <w:t>be</w:t>
      </w:r>
      <w:r w:rsidRPr="004B2892">
        <w:rPr>
          <w:rFonts w:ascii="Arial" w:hAnsi="Arial" w:cs="Arial"/>
          <w:spacing w:val="17"/>
          <w:w w:val="115"/>
        </w:rPr>
        <w:t xml:space="preserve"> </w:t>
      </w:r>
      <w:r w:rsidRPr="004B2892">
        <w:rPr>
          <w:rFonts w:ascii="Arial" w:hAnsi="Arial" w:cs="Arial"/>
          <w:w w:val="115"/>
        </w:rPr>
        <w:t>appointed</w:t>
      </w:r>
      <w:r w:rsidRPr="004B2892">
        <w:rPr>
          <w:rFonts w:ascii="Arial" w:hAnsi="Arial" w:cs="Arial"/>
          <w:spacing w:val="17"/>
          <w:w w:val="115"/>
        </w:rPr>
        <w:t xml:space="preserve"> </w:t>
      </w:r>
      <w:r w:rsidRPr="004B2892">
        <w:rPr>
          <w:rFonts w:ascii="Arial" w:hAnsi="Arial" w:cs="Arial"/>
          <w:w w:val="115"/>
        </w:rPr>
        <w:t>by</w:t>
      </w:r>
      <w:r w:rsidRPr="004B2892">
        <w:rPr>
          <w:rFonts w:ascii="Arial" w:hAnsi="Arial" w:cs="Arial"/>
          <w:spacing w:val="18"/>
          <w:w w:val="115"/>
        </w:rPr>
        <w:t xml:space="preserve"> </w:t>
      </w:r>
      <w:r w:rsidRPr="004B2892">
        <w:rPr>
          <w:rFonts w:ascii="Arial" w:hAnsi="Arial" w:cs="Arial"/>
          <w:w w:val="115"/>
        </w:rPr>
        <w:t>the</w:t>
      </w:r>
      <w:r w:rsidRPr="004B2892">
        <w:rPr>
          <w:rFonts w:ascii="Arial" w:hAnsi="Arial" w:cs="Arial"/>
          <w:spacing w:val="20"/>
          <w:w w:val="115"/>
        </w:rPr>
        <w:t xml:space="preserve"> </w:t>
      </w:r>
      <w:r w:rsidRPr="004B2892">
        <w:rPr>
          <w:rFonts w:ascii="Arial" w:hAnsi="Arial" w:cs="Arial"/>
          <w:w w:val="115"/>
        </w:rPr>
        <w:t>Chairman</w:t>
      </w:r>
      <w:r w:rsidRPr="004B2892">
        <w:rPr>
          <w:rFonts w:ascii="Arial" w:hAnsi="Arial" w:cs="Arial"/>
          <w:spacing w:val="18"/>
          <w:w w:val="115"/>
        </w:rPr>
        <w:t xml:space="preserve"> </w:t>
      </w:r>
      <w:r w:rsidRPr="004B2892">
        <w:rPr>
          <w:rFonts w:ascii="Arial" w:hAnsi="Arial" w:cs="Arial"/>
          <w:w w:val="115"/>
        </w:rPr>
        <w:t>of</w:t>
      </w:r>
      <w:r w:rsidRPr="004B2892">
        <w:rPr>
          <w:rFonts w:ascii="Arial" w:hAnsi="Arial" w:cs="Arial"/>
          <w:spacing w:val="16"/>
          <w:w w:val="115"/>
        </w:rPr>
        <w:t xml:space="preserve"> </w:t>
      </w:r>
      <w:r w:rsidRPr="004B2892">
        <w:rPr>
          <w:rFonts w:ascii="Arial" w:hAnsi="Arial" w:cs="Arial"/>
          <w:w w:val="115"/>
        </w:rPr>
        <w:t>the</w:t>
      </w:r>
      <w:r w:rsidRPr="004B2892">
        <w:rPr>
          <w:rFonts w:ascii="Arial" w:hAnsi="Arial" w:cs="Arial"/>
          <w:spacing w:val="20"/>
          <w:w w:val="115"/>
        </w:rPr>
        <w:t xml:space="preserve"> </w:t>
      </w:r>
      <w:r w:rsidRPr="004B2892">
        <w:rPr>
          <w:rFonts w:ascii="Arial" w:hAnsi="Arial" w:cs="Arial"/>
          <w:w w:val="115"/>
        </w:rPr>
        <w:t>Panel</w:t>
      </w:r>
      <w:r w:rsidRPr="004B2892">
        <w:rPr>
          <w:rFonts w:ascii="Arial" w:hAnsi="Arial" w:cs="Arial"/>
          <w:spacing w:val="18"/>
          <w:w w:val="115"/>
        </w:rPr>
        <w:t xml:space="preserve"> </w:t>
      </w:r>
      <w:r w:rsidRPr="004B2892">
        <w:rPr>
          <w:rFonts w:ascii="Arial" w:hAnsi="Arial" w:cs="Arial"/>
          <w:w w:val="115"/>
        </w:rPr>
        <w:t>in</w:t>
      </w:r>
      <w:r w:rsidR="00761C02" w:rsidRPr="004B2892">
        <w:rPr>
          <w:rFonts w:ascii="Arial" w:hAnsi="Arial" w:cs="Arial"/>
          <w:w w:val="115"/>
        </w:rPr>
        <w:t xml:space="preserve"> </w:t>
      </w:r>
      <w:r w:rsidRPr="004B2892">
        <w:rPr>
          <w:rFonts w:ascii="Arial" w:hAnsi="Arial" w:cs="Arial"/>
          <w:w w:val="115"/>
        </w:rPr>
        <w:t>consultation with the Director. The Chairman, on behalf of the Panel, will then acknowledge the complaint and schedule a hearing to take place as soon as practicable and normally within</w:t>
      </w:r>
      <w:r w:rsidRPr="004B2892">
        <w:rPr>
          <w:rFonts w:ascii="Arial" w:hAnsi="Arial" w:cs="Arial"/>
          <w:spacing w:val="-41"/>
          <w:w w:val="115"/>
        </w:rPr>
        <w:t xml:space="preserve"> </w:t>
      </w:r>
      <w:r w:rsidRPr="004B2892">
        <w:rPr>
          <w:rFonts w:ascii="Arial" w:hAnsi="Arial" w:cs="Arial"/>
          <w:w w:val="115"/>
        </w:rPr>
        <w:t>one week.</w:t>
      </w:r>
    </w:p>
    <w:p w:rsidR="003A70F8" w:rsidRPr="004B2892" w:rsidRDefault="0087587D">
      <w:pPr>
        <w:pStyle w:val="ListParagraph"/>
        <w:numPr>
          <w:ilvl w:val="0"/>
          <w:numId w:val="1"/>
        </w:numPr>
        <w:tabs>
          <w:tab w:val="left" w:pos="473"/>
        </w:tabs>
        <w:spacing w:before="1"/>
        <w:ind w:left="472" w:right="108" w:hanging="360"/>
        <w:jc w:val="both"/>
        <w:rPr>
          <w:rFonts w:ascii="Arial" w:eastAsia="Cambria" w:hAnsi="Arial" w:cs="Arial"/>
        </w:rPr>
      </w:pPr>
      <w:r w:rsidRPr="004B2892">
        <w:rPr>
          <w:rFonts w:ascii="Arial" w:hAnsi="Arial" w:cs="Arial"/>
          <w:w w:val="115"/>
        </w:rPr>
        <w:lastRenderedPageBreak/>
        <w:t>If the Panel deems it necessary, it may require that further particulars of the complaint or any related matter be supplied in advance of the hearing. Copies of such particulars shall be supplied to all parties not later than two days prior to the</w:t>
      </w:r>
      <w:r w:rsidRPr="004B2892">
        <w:rPr>
          <w:rFonts w:ascii="Arial" w:hAnsi="Arial" w:cs="Arial"/>
          <w:spacing w:val="22"/>
          <w:w w:val="115"/>
        </w:rPr>
        <w:t xml:space="preserve"> </w:t>
      </w:r>
      <w:r w:rsidRPr="004B2892">
        <w:rPr>
          <w:rFonts w:ascii="Arial" w:hAnsi="Arial" w:cs="Arial"/>
          <w:w w:val="115"/>
        </w:rPr>
        <w:t>hearing.</w:t>
      </w:r>
    </w:p>
    <w:p w:rsidR="003A70F8" w:rsidRPr="004B2892" w:rsidRDefault="0087587D">
      <w:pPr>
        <w:pStyle w:val="ListParagraph"/>
        <w:numPr>
          <w:ilvl w:val="0"/>
          <w:numId w:val="1"/>
        </w:numPr>
        <w:tabs>
          <w:tab w:val="left" w:pos="473"/>
        </w:tabs>
        <w:spacing w:before="3"/>
        <w:ind w:left="472" w:right="109" w:hanging="360"/>
        <w:jc w:val="both"/>
        <w:rPr>
          <w:rFonts w:ascii="Arial" w:eastAsia="Cambria" w:hAnsi="Arial" w:cs="Arial"/>
        </w:rPr>
      </w:pPr>
      <w:r w:rsidRPr="004B2892">
        <w:rPr>
          <w:rFonts w:ascii="Arial" w:hAnsi="Arial" w:cs="Arial"/>
          <w:w w:val="110"/>
        </w:rPr>
        <w:t>The parents may be accompanied to the hearing by one other person. This may be a relative, teacher or friend. Legal representation will not normally</w:t>
      </w:r>
      <w:r w:rsidR="00761C02" w:rsidRPr="004B2892">
        <w:rPr>
          <w:rFonts w:ascii="Arial" w:hAnsi="Arial" w:cs="Arial"/>
          <w:w w:val="110"/>
        </w:rPr>
        <w:t xml:space="preserve"> b</w:t>
      </w:r>
      <w:r w:rsidRPr="004B2892">
        <w:rPr>
          <w:rFonts w:ascii="Arial" w:hAnsi="Arial" w:cs="Arial"/>
          <w:w w:val="110"/>
        </w:rPr>
        <w:t>e appropriate.</w:t>
      </w:r>
    </w:p>
    <w:p w:rsidR="003A70F8" w:rsidRPr="004B2892" w:rsidRDefault="0087587D">
      <w:pPr>
        <w:pStyle w:val="ListParagraph"/>
        <w:numPr>
          <w:ilvl w:val="0"/>
          <w:numId w:val="1"/>
        </w:numPr>
        <w:tabs>
          <w:tab w:val="left" w:pos="473"/>
        </w:tabs>
        <w:spacing w:before="3"/>
        <w:ind w:left="472" w:right="111" w:hanging="360"/>
        <w:jc w:val="both"/>
        <w:rPr>
          <w:rFonts w:ascii="Arial" w:eastAsia="Cambria" w:hAnsi="Arial" w:cs="Arial"/>
        </w:rPr>
      </w:pPr>
      <w:r w:rsidRPr="004B2892">
        <w:rPr>
          <w:rFonts w:ascii="Arial" w:eastAsia="Georgia" w:hAnsi="Arial" w:cs="Arial"/>
          <w:w w:val="110"/>
        </w:rPr>
        <w:t xml:space="preserve">If possible, the Panel will resolve the parents’ complaint immediately without the need </w:t>
      </w:r>
      <w:r w:rsidR="00761C02" w:rsidRPr="004B2892">
        <w:rPr>
          <w:rFonts w:ascii="Arial" w:eastAsia="Cambria" w:hAnsi="Arial" w:cs="Arial"/>
          <w:w w:val="110"/>
        </w:rPr>
        <w:t xml:space="preserve">for </w:t>
      </w:r>
      <w:r w:rsidRPr="004B2892">
        <w:rPr>
          <w:rFonts w:ascii="Arial" w:eastAsia="Cambria" w:hAnsi="Arial" w:cs="Arial"/>
          <w:w w:val="110"/>
        </w:rPr>
        <w:t>further</w:t>
      </w:r>
      <w:r w:rsidRPr="004B2892">
        <w:rPr>
          <w:rFonts w:ascii="Arial" w:eastAsia="Cambria" w:hAnsi="Arial" w:cs="Arial"/>
          <w:spacing w:val="17"/>
          <w:w w:val="110"/>
        </w:rPr>
        <w:t xml:space="preserve"> </w:t>
      </w:r>
      <w:r w:rsidRPr="004B2892">
        <w:rPr>
          <w:rFonts w:ascii="Arial" w:eastAsia="Cambria" w:hAnsi="Arial" w:cs="Arial"/>
          <w:w w:val="110"/>
        </w:rPr>
        <w:t>investigation.</w:t>
      </w:r>
    </w:p>
    <w:p w:rsidR="003A70F8" w:rsidRPr="004B2892" w:rsidRDefault="0087587D">
      <w:pPr>
        <w:pStyle w:val="ListParagraph"/>
        <w:numPr>
          <w:ilvl w:val="0"/>
          <w:numId w:val="1"/>
        </w:numPr>
        <w:tabs>
          <w:tab w:val="left" w:pos="473"/>
        </w:tabs>
        <w:spacing w:before="3"/>
        <w:ind w:left="472" w:right="109" w:hanging="360"/>
        <w:jc w:val="both"/>
        <w:rPr>
          <w:rFonts w:ascii="Arial" w:eastAsia="Cambria" w:hAnsi="Arial" w:cs="Arial"/>
        </w:rPr>
      </w:pPr>
      <w:r w:rsidRPr="004B2892">
        <w:rPr>
          <w:rFonts w:ascii="Arial" w:hAnsi="Arial" w:cs="Arial"/>
          <w:w w:val="115"/>
        </w:rPr>
        <w:t>Where further investigation is required, the Panel will decide how it should be carried out. After due consideration of all facts they consider relevant, the Panel will reach a decision and may make recommendations, which it shall complete within one week of the</w:t>
      </w:r>
      <w:r w:rsidRPr="004B2892">
        <w:rPr>
          <w:rFonts w:ascii="Arial" w:hAnsi="Arial" w:cs="Arial"/>
          <w:spacing w:val="7"/>
          <w:w w:val="115"/>
        </w:rPr>
        <w:t xml:space="preserve"> </w:t>
      </w:r>
      <w:r w:rsidRPr="004B2892">
        <w:rPr>
          <w:rFonts w:ascii="Arial" w:hAnsi="Arial" w:cs="Arial"/>
          <w:w w:val="115"/>
        </w:rPr>
        <w:t>Hearing.</w:t>
      </w:r>
    </w:p>
    <w:p w:rsidR="003A70F8" w:rsidRPr="006D177E" w:rsidRDefault="0087587D">
      <w:pPr>
        <w:pStyle w:val="ListParagraph"/>
        <w:numPr>
          <w:ilvl w:val="0"/>
          <w:numId w:val="1"/>
        </w:numPr>
        <w:tabs>
          <w:tab w:val="left" w:pos="473"/>
        </w:tabs>
        <w:spacing w:before="3"/>
        <w:ind w:left="472" w:right="111" w:hanging="360"/>
        <w:jc w:val="both"/>
        <w:rPr>
          <w:rFonts w:ascii="Arial" w:eastAsia="Cambria" w:hAnsi="Arial" w:cs="Arial"/>
        </w:rPr>
      </w:pPr>
      <w:r w:rsidRPr="004B2892">
        <w:rPr>
          <w:rFonts w:ascii="Arial" w:eastAsia="Georgia" w:hAnsi="Arial" w:cs="Arial"/>
          <w:w w:val="110"/>
        </w:rPr>
        <w:t>The decision of the Panel will be final. The Panel’s findings and, if</w:t>
      </w:r>
      <w:r w:rsidRPr="004B2892">
        <w:rPr>
          <w:rFonts w:ascii="Arial" w:eastAsia="Georgia" w:hAnsi="Arial" w:cs="Arial"/>
          <w:spacing w:val="58"/>
          <w:w w:val="110"/>
        </w:rPr>
        <w:t xml:space="preserve"> </w:t>
      </w:r>
      <w:r w:rsidRPr="004B2892">
        <w:rPr>
          <w:rFonts w:ascii="Arial" w:eastAsia="Georgia" w:hAnsi="Arial" w:cs="Arial"/>
          <w:w w:val="110"/>
        </w:rPr>
        <w:t>any,</w:t>
      </w:r>
      <w:r w:rsidRPr="004B2892">
        <w:rPr>
          <w:rFonts w:ascii="Arial" w:eastAsia="Georgia" w:hAnsi="Arial" w:cs="Arial"/>
          <w:spacing w:val="58"/>
          <w:w w:val="110"/>
        </w:rPr>
        <w:t xml:space="preserve"> </w:t>
      </w:r>
      <w:r w:rsidRPr="004B2892">
        <w:rPr>
          <w:rFonts w:ascii="Arial" w:eastAsia="Cambria" w:hAnsi="Arial" w:cs="Arial"/>
          <w:w w:val="110"/>
        </w:rPr>
        <w:t>recommendations will be sent in writing (or electronically) to</w:t>
      </w:r>
      <w:r w:rsidR="00761C02" w:rsidRPr="004B2892">
        <w:rPr>
          <w:rFonts w:ascii="Arial" w:eastAsia="Cambria" w:hAnsi="Arial" w:cs="Arial"/>
          <w:w w:val="110"/>
        </w:rPr>
        <w:t xml:space="preserve"> </w:t>
      </w:r>
      <w:r w:rsidRPr="004B2892">
        <w:rPr>
          <w:rFonts w:ascii="Arial" w:eastAsia="Cambria" w:hAnsi="Arial" w:cs="Arial"/>
          <w:w w:val="110"/>
        </w:rPr>
        <w:t xml:space="preserve">the parents, the Director, the </w:t>
      </w:r>
      <w:proofErr w:type="spellStart"/>
      <w:r w:rsidR="00E3098D" w:rsidRPr="004B2892">
        <w:rPr>
          <w:rFonts w:ascii="Arial" w:eastAsia="Cambria" w:hAnsi="Arial" w:cs="Arial"/>
          <w:w w:val="110"/>
        </w:rPr>
        <w:t>Headteacher</w:t>
      </w:r>
      <w:proofErr w:type="spellEnd"/>
      <w:r w:rsidRPr="004B2892">
        <w:rPr>
          <w:rFonts w:ascii="Arial" w:eastAsia="Cambria" w:hAnsi="Arial" w:cs="Arial"/>
          <w:w w:val="110"/>
        </w:rPr>
        <w:t xml:space="preserve"> and, where relevant, the person against whom the complaint has been made.</w:t>
      </w:r>
      <w:r w:rsidR="003C146A">
        <w:rPr>
          <w:rFonts w:ascii="Arial" w:eastAsia="Cambria" w:hAnsi="Arial" w:cs="Arial"/>
          <w:w w:val="110"/>
        </w:rPr>
        <w:t xml:space="preserve"> </w:t>
      </w:r>
      <w:r w:rsidR="003C146A" w:rsidRPr="006D177E">
        <w:rPr>
          <w:rFonts w:ascii="Arial" w:eastAsia="Cambria" w:hAnsi="Arial" w:cs="Arial"/>
          <w:w w:val="110"/>
        </w:rPr>
        <w:t xml:space="preserve">A copy of the findings will also be available on the school premises for inspection by the proprietor and the </w:t>
      </w:r>
      <w:proofErr w:type="spellStart"/>
      <w:r w:rsidR="003C146A" w:rsidRPr="006D177E">
        <w:rPr>
          <w:rFonts w:ascii="Arial" w:eastAsia="Cambria" w:hAnsi="Arial" w:cs="Arial"/>
          <w:w w:val="110"/>
        </w:rPr>
        <w:t>headteacher</w:t>
      </w:r>
      <w:proofErr w:type="spellEnd"/>
    </w:p>
    <w:p w:rsidR="003A70F8" w:rsidRPr="006D177E" w:rsidRDefault="0087587D">
      <w:pPr>
        <w:pStyle w:val="ListParagraph"/>
        <w:numPr>
          <w:ilvl w:val="0"/>
          <w:numId w:val="1"/>
        </w:numPr>
        <w:tabs>
          <w:tab w:val="left" w:pos="473"/>
        </w:tabs>
        <w:spacing w:before="3"/>
        <w:ind w:left="472" w:right="114" w:hanging="360"/>
        <w:jc w:val="both"/>
        <w:rPr>
          <w:rFonts w:ascii="Arial" w:eastAsia="Cambria" w:hAnsi="Arial" w:cs="Arial"/>
        </w:rPr>
      </w:pPr>
      <w:r w:rsidRPr="006D177E">
        <w:rPr>
          <w:rFonts w:ascii="Arial" w:hAnsi="Arial" w:cs="Arial"/>
          <w:w w:val="110"/>
        </w:rPr>
        <w:t>A written record of all complaints</w:t>
      </w:r>
      <w:r w:rsidR="003C146A" w:rsidRPr="006D177E">
        <w:rPr>
          <w:rFonts w:ascii="Arial" w:hAnsi="Arial" w:cs="Arial"/>
          <w:w w:val="110"/>
        </w:rPr>
        <w:t xml:space="preserve"> and outcomes</w:t>
      </w:r>
      <w:r w:rsidRPr="006D177E">
        <w:rPr>
          <w:rFonts w:ascii="Arial" w:hAnsi="Arial" w:cs="Arial"/>
          <w:w w:val="110"/>
        </w:rPr>
        <w:t xml:space="preserve"> will be kept regardless of the stage at which they were resolved.</w:t>
      </w:r>
    </w:p>
    <w:p w:rsidR="003C146A" w:rsidRPr="006D177E" w:rsidRDefault="003C146A">
      <w:pPr>
        <w:pStyle w:val="ListParagraph"/>
        <w:numPr>
          <w:ilvl w:val="0"/>
          <w:numId w:val="1"/>
        </w:numPr>
        <w:tabs>
          <w:tab w:val="left" w:pos="473"/>
        </w:tabs>
        <w:spacing w:before="3"/>
        <w:ind w:left="472" w:right="114" w:hanging="360"/>
        <w:jc w:val="both"/>
        <w:rPr>
          <w:rFonts w:ascii="Arial" w:eastAsia="Cambria" w:hAnsi="Arial" w:cs="Arial"/>
        </w:rPr>
      </w:pPr>
      <w:r w:rsidRPr="006D177E">
        <w:rPr>
          <w:rFonts w:ascii="Arial" w:hAnsi="Arial" w:cs="Arial"/>
          <w:w w:val="110"/>
        </w:rPr>
        <w:t>A written record of all actions taken by the school as a result of the complaints will be kept</w:t>
      </w:r>
    </w:p>
    <w:p w:rsidR="003C146A" w:rsidRPr="006D177E" w:rsidRDefault="003C146A">
      <w:pPr>
        <w:pStyle w:val="ListParagraph"/>
        <w:numPr>
          <w:ilvl w:val="0"/>
          <w:numId w:val="1"/>
        </w:numPr>
        <w:tabs>
          <w:tab w:val="left" w:pos="473"/>
        </w:tabs>
        <w:spacing w:before="3"/>
        <w:ind w:left="472" w:right="114" w:hanging="360"/>
        <w:jc w:val="both"/>
        <w:rPr>
          <w:rFonts w:ascii="Arial" w:eastAsia="Cambria" w:hAnsi="Arial" w:cs="Arial"/>
        </w:rPr>
      </w:pPr>
      <w:r w:rsidRPr="006D177E">
        <w:rPr>
          <w:rFonts w:ascii="Arial" w:hAnsi="Arial" w:cs="Arial"/>
          <w:w w:val="110"/>
        </w:rPr>
        <w:t xml:space="preserve">Any records of complaints will be kept in school and made available to </w:t>
      </w:r>
      <w:proofErr w:type="spellStart"/>
      <w:r w:rsidRPr="006D177E">
        <w:rPr>
          <w:rFonts w:ascii="Arial" w:hAnsi="Arial" w:cs="Arial"/>
          <w:w w:val="110"/>
        </w:rPr>
        <w:t>OfSTED</w:t>
      </w:r>
      <w:proofErr w:type="spellEnd"/>
      <w:r w:rsidRPr="006D177E">
        <w:rPr>
          <w:rFonts w:ascii="Arial" w:hAnsi="Arial" w:cs="Arial"/>
          <w:w w:val="110"/>
        </w:rPr>
        <w:t xml:space="preserve"> should they be required.</w:t>
      </w:r>
    </w:p>
    <w:p w:rsidR="003A70F8" w:rsidRPr="004B2892" w:rsidRDefault="0087587D">
      <w:pPr>
        <w:pStyle w:val="ListParagraph"/>
        <w:numPr>
          <w:ilvl w:val="0"/>
          <w:numId w:val="1"/>
        </w:numPr>
        <w:tabs>
          <w:tab w:val="left" w:pos="473"/>
        </w:tabs>
        <w:spacing w:before="3"/>
        <w:ind w:left="472" w:right="103" w:hanging="360"/>
        <w:jc w:val="both"/>
        <w:rPr>
          <w:rFonts w:ascii="Arial" w:eastAsia="Cambria" w:hAnsi="Arial" w:cs="Arial"/>
        </w:rPr>
      </w:pPr>
      <w:r w:rsidRPr="006D177E">
        <w:rPr>
          <w:rFonts w:ascii="Arial" w:hAnsi="Arial" w:cs="Arial"/>
          <w:w w:val="115"/>
        </w:rPr>
        <w:t>Parents can be assured that</w:t>
      </w:r>
      <w:bookmarkStart w:id="8" w:name="_GoBack"/>
      <w:bookmarkEnd w:id="8"/>
      <w:r w:rsidRPr="004B2892">
        <w:rPr>
          <w:rFonts w:ascii="Arial" w:hAnsi="Arial" w:cs="Arial"/>
          <w:w w:val="115"/>
        </w:rPr>
        <w:t xml:space="preserve"> all concerns and complaints will be treated seriously and confidentially. Correspondence, statements and records will be kept confidential except where the Secretary of State or a body conducting an inspection under section 162A of the 2002 Act requests access to</w:t>
      </w:r>
      <w:r w:rsidRPr="004B2892">
        <w:rPr>
          <w:rFonts w:ascii="Arial" w:hAnsi="Arial" w:cs="Arial"/>
          <w:spacing w:val="40"/>
          <w:w w:val="115"/>
        </w:rPr>
        <w:t xml:space="preserve"> </w:t>
      </w:r>
      <w:r w:rsidRPr="004B2892">
        <w:rPr>
          <w:rFonts w:ascii="Arial" w:hAnsi="Arial" w:cs="Arial"/>
          <w:w w:val="115"/>
        </w:rPr>
        <w:t>them.</w:t>
      </w:r>
    </w:p>
    <w:p w:rsidR="003A70F8" w:rsidRPr="004B2892" w:rsidRDefault="003A70F8">
      <w:pPr>
        <w:spacing w:before="3"/>
        <w:rPr>
          <w:rFonts w:ascii="Arial" w:eastAsia="Cambria" w:hAnsi="Arial" w:cs="Arial"/>
        </w:rPr>
      </w:pPr>
    </w:p>
    <w:p w:rsidR="003A70F8" w:rsidRPr="004B2892" w:rsidRDefault="0087587D">
      <w:pPr>
        <w:pStyle w:val="BodyText"/>
        <w:ind w:left="472"/>
        <w:jc w:val="both"/>
        <w:rPr>
          <w:rFonts w:ascii="Arial" w:hAnsi="Arial" w:cs="Arial"/>
        </w:rPr>
      </w:pPr>
      <w:r w:rsidRPr="004B2892">
        <w:rPr>
          <w:rFonts w:ascii="Arial" w:hAnsi="Arial" w:cs="Arial"/>
          <w:w w:val="115"/>
          <w:u w:val="single" w:color="000000"/>
        </w:rPr>
        <w:t>Confidentiality</w:t>
      </w:r>
    </w:p>
    <w:p w:rsidR="003A70F8" w:rsidRPr="004B2892" w:rsidRDefault="003A70F8">
      <w:pPr>
        <w:spacing w:before="2"/>
        <w:rPr>
          <w:rFonts w:ascii="Arial" w:eastAsia="Cambria" w:hAnsi="Arial" w:cs="Arial"/>
        </w:rPr>
      </w:pPr>
    </w:p>
    <w:p w:rsidR="003A70F8" w:rsidRPr="004B2892" w:rsidRDefault="0087587D">
      <w:pPr>
        <w:pStyle w:val="BodyText"/>
        <w:spacing w:before="68"/>
        <w:ind w:left="472" w:right="106"/>
        <w:jc w:val="both"/>
        <w:rPr>
          <w:rFonts w:ascii="Arial" w:hAnsi="Arial" w:cs="Arial"/>
        </w:rPr>
      </w:pPr>
      <w:r w:rsidRPr="004B2892">
        <w:rPr>
          <w:rFonts w:ascii="Arial" w:hAnsi="Arial" w:cs="Arial"/>
          <w:w w:val="115"/>
        </w:rPr>
        <w:t>All concerns and complaints relating to the c</w:t>
      </w:r>
      <w:r w:rsidR="00456560" w:rsidRPr="004B2892">
        <w:rPr>
          <w:rFonts w:ascii="Arial" w:hAnsi="Arial" w:cs="Arial"/>
          <w:w w:val="115"/>
        </w:rPr>
        <w:t>onduct of Talbot House Preparatory School</w:t>
      </w:r>
      <w:r w:rsidRPr="004B2892">
        <w:rPr>
          <w:rFonts w:ascii="Arial" w:hAnsi="Arial" w:cs="Arial"/>
          <w:w w:val="115"/>
        </w:rPr>
        <w:t xml:space="preserve"> will be treated seriously and confidentially. Correspondence, statements and records will be kept confidential except in so far as may be required of the school by paragraph 6 (2) (j) of the Education (Independent Schools standards) Regulations 2003; where disclosure </w:t>
      </w:r>
      <w:r w:rsidRPr="004B2892">
        <w:rPr>
          <w:rFonts w:ascii="Arial" w:eastAsia="Georgia" w:hAnsi="Arial" w:cs="Arial"/>
          <w:w w:val="115"/>
        </w:rPr>
        <w:t xml:space="preserve">is required in the course of the school’s </w:t>
      </w:r>
      <w:r w:rsidRPr="004B2892">
        <w:rPr>
          <w:rFonts w:ascii="Arial" w:hAnsi="Arial" w:cs="Arial"/>
          <w:w w:val="115"/>
        </w:rPr>
        <w:t>inspection, as under section162A of the Education</w:t>
      </w:r>
      <w:r w:rsidRPr="004B2892">
        <w:rPr>
          <w:rFonts w:ascii="Arial" w:hAnsi="Arial" w:cs="Arial"/>
          <w:spacing w:val="-6"/>
          <w:w w:val="115"/>
        </w:rPr>
        <w:t xml:space="preserve"> </w:t>
      </w:r>
      <w:r w:rsidRPr="004B2892">
        <w:rPr>
          <w:rFonts w:ascii="Arial" w:hAnsi="Arial" w:cs="Arial"/>
          <w:w w:val="115"/>
        </w:rPr>
        <w:t>Act</w:t>
      </w:r>
      <w:r w:rsidRPr="004B2892">
        <w:rPr>
          <w:rFonts w:ascii="Arial" w:hAnsi="Arial" w:cs="Arial"/>
          <w:spacing w:val="-6"/>
          <w:w w:val="115"/>
        </w:rPr>
        <w:t xml:space="preserve"> </w:t>
      </w:r>
      <w:r w:rsidRPr="004B2892">
        <w:rPr>
          <w:rFonts w:ascii="Arial" w:hAnsi="Arial" w:cs="Arial"/>
          <w:w w:val="115"/>
        </w:rPr>
        <w:t>2002</w:t>
      </w:r>
      <w:r w:rsidRPr="004B2892">
        <w:rPr>
          <w:rFonts w:ascii="Arial" w:hAnsi="Arial" w:cs="Arial"/>
          <w:spacing w:val="-6"/>
          <w:w w:val="115"/>
        </w:rPr>
        <w:t xml:space="preserve"> </w:t>
      </w:r>
      <w:r w:rsidRPr="004B2892">
        <w:rPr>
          <w:rFonts w:ascii="Arial" w:hAnsi="Arial" w:cs="Arial"/>
          <w:w w:val="115"/>
        </w:rPr>
        <w:t>or</w:t>
      </w:r>
      <w:r w:rsidRPr="004B2892">
        <w:rPr>
          <w:rFonts w:ascii="Arial" w:hAnsi="Arial" w:cs="Arial"/>
          <w:spacing w:val="-9"/>
          <w:w w:val="115"/>
        </w:rPr>
        <w:t xml:space="preserve"> </w:t>
      </w:r>
      <w:r w:rsidRPr="004B2892">
        <w:rPr>
          <w:rFonts w:ascii="Arial" w:hAnsi="Arial" w:cs="Arial"/>
          <w:w w:val="115"/>
        </w:rPr>
        <w:t>where</w:t>
      </w:r>
      <w:r w:rsidRPr="004B2892">
        <w:rPr>
          <w:rFonts w:ascii="Arial" w:hAnsi="Arial" w:cs="Arial"/>
          <w:spacing w:val="-5"/>
          <w:w w:val="115"/>
        </w:rPr>
        <w:t xml:space="preserve"> </w:t>
      </w:r>
      <w:r w:rsidRPr="004B2892">
        <w:rPr>
          <w:rFonts w:ascii="Arial" w:hAnsi="Arial" w:cs="Arial"/>
          <w:w w:val="115"/>
        </w:rPr>
        <w:t>any</w:t>
      </w:r>
      <w:r w:rsidRPr="004B2892">
        <w:rPr>
          <w:rFonts w:ascii="Arial" w:hAnsi="Arial" w:cs="Arial"/>
          <w:spacing w:val="-8"/>
          <w:w w:val="115"/>
        </w:rPr>
        <w:t xml:space="preserve"> </w:t>
      </w:r>
      <w:r w:rsidRPr="004B2892">
        <w:rPr>
          <w:rFonts w:ascii="Arial" w:hAnsi="Arial" w:cs="Arial"/>
          <w:w w:val="115"/>
        </w:rPr>
        <w:t>other</w:t>
      </w:r>
      <w:r w:rsidRPr="004B2892">
        <w:rPr>
          <w:rFonts w:ascii="Arial" w:hAnsi="Arial" w:cs="Arial"/>
          <w:spacing w:val="-9"/>
          <w:w w:val="115"/>
        </w:rPr>
        <w:t xml:space="preserve"> </w:t>
      </w:r>
      <w:r w:rsidRPr="004B2892">
        <w:rPr>
          <w:rFonts w:ascii="Arial" w:hAnsi="Arial" w:cs="Arial"/>
          <w:w w:val="115"/>
        </w:rPr>
        <w:t>legal</w:t>
      </w:r>
      <w:r w:rsidRPr="004B2892">
        <w:rPr>
          <w:rFonts w:ascii="Arial" w:hAnsi="Arial" w:cs="Arial"/>
          <w:spacing w:val="-8"/>
          <w:w w:val="115"/>
        </w:rPr>
        <w:t xml:space="preserve"> </w:t>
      </w:r>
      <w:r w:rsidRPr="004B2892">
        <w:rPr>
          <w:rFonts w:ascii="Arial" w:hAnsi="Arial" w:cs="Arial"/>
          <w:w w:val="115"/>
        </w:rPr>
        <w:t>obligation</w:t>
      </w:r>
      <w:r w:rsidRPr="004B2892">
        <w:rPr>
          <w:rFonts w:ascii="Arial" w:hAnsi="Arial" w:cs="Arial"/>
          <w:spacing w:val="-6"/>
          <w:w w:val="115"/>
        </w:rPr>
        <w:t xml:space="preserve"> </w:t>
      </w:r>
      <w:r w:rsidRPr="004B2892">
        <w:rPr>
          <w:rFonts w:ascii="Arial" w:hAnsi="Arial" w:cs="Arial"/>
          <w:w w:val="115"/>
        </w:rPr>
        <w:t>prevails.</w:t>
      </w:r>
    </w:p>
    <w:p w:rsidR="003A70F8" w:rsidRPr="004B2892" w:rsidRDefault="003A70F8">
      <w:pPr>
        <w:rPr>
          <w:rFonts w:ascii="Arial" w:eastAsia="Cambria" w:hAnsi="Arial" w:cs="Arial"/>
        </w:rPr>
      </w:pPr>
    </w:p>
    <w:p w:rsidR="003A70F8" w:rsidRPr="004B2892" w:rsidRDefault="0087587D">
      <w:pPr>
        <w:pStyle w:val="BodyText"/>
        <w:ind w:left="472"/>
        <w:jc w:val="both"/>
        <w:rPr>
          <w:rFonts w:ascii="Arial" w:hAnsi="Arial" w:cs="Arial"/>
        </w:rPr>
      </w:pPr>
      <w:r w:rsidRPr="004B2892">
        <w:rPr>
          <w:rFonts w:ascii="Arial" w:hAnsi="Arial" w:cs="Arial"/>
          <w:w w:val="110"/>
          <w:u w:val="single" w:color="000000"/>
        </w:rPr>
        <w:t>Limitations to time</w:t>
      </w:r>
    </w:p>
    <w:p w:rsidR="003A70F8" w:rsidRPr="004B2892" w:rsidRDefault="003A70F8">
      <w:pPr>
        <w:spacing w:before="1"/>
        <w:rPr>
          <w:rFonts w:ascii="Arial" w:eastAsia="Cambria" w:hAnsi="Arial" w:cs="Arial"/>
        </w:rPr>
      </w:pPr>
    </w:p>
    <w:p w:rsidR="003A70F8" w:rsidRPr="004B2892" w:rsidRDefault="0087587D">
      <w:pPr>
        <w:pStyle w:val="ListParagraph"/>
        <w:numPr>
          <w:ilvl w:val="0"/>
          <w:numId w:val="1"/>
        </w:numPr>
        <w:tabs>
          <w:tab w:val="left" w:pos="473"/>
        </w:tabs>
        <w:spacing w:before="60"/>
        <w:ind w:left="472" w:right="105" w:hanging="360"/>
        <w:jc w:val="both"/>
        <w:rPr>
          <w:rFonts w:ascii="Arial" w:eastAsia="Cambria" w:hAnsi="Arial" w:cs="Arial"/>
        </w:rPr>
      </w:pPr>
      <w:r w:rsidRPr="004B2892">
        <w:rPr>
          <w:rFonts w:ascii="Arial" w:hAnsi="Arial" w:cs="Arial"/>
          <w:w w:val="115"/>
        </w:rPr>
        <w:t xml:space="preserve">No complaint under the second stage of the procedure outlined above can be accepted by the </w:t>
      </w:r>
      <w:proofErr w:type="spellStart"/>
      <w:r w:rsidR="00E3098D" w:rsidRPr="004B2892">
        <w:rPr>
          <w:rFonts w:ascii="Arial" w:hAnsi="Arial" w:cs="Arial"/>
          <w:w w:val="115"/>
        </w:rPr>
        <w:t>Headteacher</w:t>
      </w:r>
      <w:proofErr w:type="spellEnd"/>
      <w:r w:rsidRPr="004B2892">
        <w:rPr>
          <w:rFonts w:ascii="Arial" w:hAnsi="Arial" w:cs="Arial"/>
          <w:w w:val="115"/>
        </w:rPr>
        <w:t xml:space="preserve"> if it is brought to him more than four weeks after the first stage has been</w:t>
      </w:r>
      <w:r w:rsidRPr="004B2892">
        <w:rPr>
          <w:rFonts w:ascii="Arial" w:hAnsi="Arial" w:cs="Arial"/>
          <w:spacing w:val="-1"/>
          <w:w w:val="115"/>
        </w:rPr>
        <w:t xml:space="preserve"> </w:t>
      </w:r>
      <w:r w:rsidRPr="004B2892">
        <w:rPr>
          <w:rFonts w:ascii="Arial" w:hAnsi="Arial" w:cs="Arial"/>
          <w:w w:val="115"/>
        </w:rPr>
        <w:t>concluded.</w:t>
      </w:r>
    </w:p>
    <w:p w:rsidR="003A70F8" w:rsidRPr="004B2892" w:rsidRDefault="0087587D">
      <w:pPr>
        <w:pStyle w:val="ListParagraph"/>
        <w:numPr>
          <w:ilvl w:val="0"/>
          <w:numId w:val="1"/>
        </w:numPr>
        <w:tabs>
          <w:tab w:val="left" w:pos="473"/>
        </w:tabs>
        <w:spacing w:before="3"/>
        <w:ind w:left="472" w:right="112" w:hanging="360"/>
        <w:jc w:val="both"/>
        <w:rPr>
          <w:rFonts w:ascii="Arial" w:eastAsia="Cambria" w:hAnsi="Arial" w:cs="Arial"/>
        </w:rPr>
      </w:pPr>
      <w:r w:rsidRPr="004B2892">
        <w:rPr>
          <w:rFonts w:ascii="Arial" w:hAnsi="Arial" w:cs="Arial"/>
          <w:w w:val="110"/>
        </w:rPr>
        <w:t>No complaint under the third stage of the procedure can be accepted by the chair of the Appeals Committee if it is brought to him/her more than four weeks after the second stage has been</w:t>
      </w:r>
      <w:r w:rsidRPr="004B2892">
        <w:rPr>
          <w:rFonts w:ascii="Arial" w:hAnsi="Arial" w:cs="Arial"/>
          <w:spacing w:val="49"/>
          <w:w w:val="110"/>
        </w:rPr>
        <w:t xml:space="preserve"> </w:t>
      </w:r>
      <w:r w:rsidRPr="004B2892">
        <w:rPr>
          <w:rFonts w:ascii="Arial" w:hAnsi="Arial" w:cs="Arial"/>
          <w:w w:val="110"/>
        </w:rPr>
        <w:t>concluded.</w:t>
      </w:r>
    </w:p>
    <w:sectPr w:rsidR="003A70F8" w:rsidRPr="004B2892" w:rsidSect="00D02E3B">
      <w:pgSz w:w="11913" w:h="16850"/>
      <w:pgMar w:top="851" w:right="1134" w:bottom="284" w:left="1134" w:header="567" w:footer="85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31C" w:rsidRDefault="0070331C">
      <w:r>
        <w:separator/>
      </w:r>
    </w:p>
  </w:endnote>
  <w:endnote w:type="continuationSeparator" w:id="0">
    <w:p w:rsidR="0070331C" w:rsidRDefault="00703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FB6" w:rsidRDefault="00925F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FB6" w:rsidRDefault="00925F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FB6" w:rsidRDefault="00925FB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892" w:rsidRDefault="004B2892" w:rsidP="00680E22">
    <w:pPr>
      <w:pStyle w:val="BodyText"/>
      <w:rPr>
        <w:rFonts w:ascii="Arial" w:hAnsi="Arial" w:cs="Arial"/>
      </w:rPr>
    </w:pPr>
  </w:p>
  <w:p w:rsidR="00680E22" w:rsidRPr="00680E22" w:rsidRDefault="00680E22" w:rsidP="00D02E3B">
    <w:pPr>
      <w:pStyle w:val="BodyText"/>
      <w:tabs>
        <w:tab w:val="left" w:pos="6521"/>
      </w:tabs>
      <w:rPr>
        <w:rFonts w:ascii="Arial" w:hAnsi="Arial" w:cs="Arial"/>
      </w:rPr>
    </w:pPr>
    <w:r>
      <w:rPr>
        <w:rFonts w:ascii="Arial" w:hAnsi="Arial" w:cs="Arial"/>
      </w:rPr>
      <w:t>Talbot House Preparatory School</w:t>
    </w:r>
    <w:r w:rsidR="00D45B0A">
      <w:rPr>
        <w:rFonts w:ascii="Arial" w:hAnsi="Arial" w:cs="Arial"/>
      </w:rPr>
      <w:t xml:space="preserve"> </w:t>
    </w:r>
    <w:r w:rsidR="00D02E3B">
      <w:rPr>
        <w:rFonts w:ascii="Arial" w:hAnsi="Arial" w:cs="Arial"/>
      </w:rPr>
      <w:t>–</w:t>
    </w:r>
    <w:r w:rsidR="00D45B0A">
      <w:rPr>
        <w:rFonts w:ascii="Arial" w:hAnsi="Arial" w:cs="Arial"/>
      </w:rPr>
      <w:t xml:space="preserve"> </w:t>
    </w:r>
    <w:r w:rsidR="00EF603B">
      <w:rPr>
        <w:rFonts w:ascii="Arial" w:hAnsi="Arial" w:cs="Arial"/>
      </w:rPr>
      <w:t>Nov</w:t>
    </w:r>
    <w:r w:rsidR="00D02E3B">
      <w:rPr>
        <w:rFonts w:ascii="Arial" w:hAnsi="Arial" w:cs="Arial"/>
      </w:rPr>
      <w:t>ember 2</w:t>
    </w:r>
    <w:r w:rsidR="0069697C">
      <w:rPr>
        <w:rFonts w:ascii="Arial" w:hAnsi="Arial" w:cs="Arial"/>
      </w:rPr>
      <w:t>017</w:t>
    </w:r>
    <w:r w:rsidR="0069697C">
      <w:rPr>
        <w:rFonts w:ascii="Arial" w:hAnsi="Arial" w:cs="Arial"/>
      </w:rPr>
      <w:tab/>
      <w:t>Review date – September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31C" w:rsidRDefault="0070331C">
      <w:r>
        <w:separator/>
      </w:r>
    </w:p>
  </w:footnote>
  <w:footnote w:type="continuationSeparator" w:id="0">
    <w:p w:rsidR="0070331C" w:rsidRDefault="007033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FB6" w:rsidRDefault="00925F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048" w:rsidRDefault="001D5048" w:rsidP="001D5048">
    <w:pPr>
      <w:pStyle w:val="Header"/>
    </w:pPr>
  </w:p>
  <w:p w:rsidR="001D5048" w:rsidRDefault="001D50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FB6" w:rsidRDefault="00925FB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3039541"/>
      <w:docPartObj>
        <w:docPartGallery w:val="Page Numbers (Top of Page)"/>
        <w:docPartUnique/>
      </w:docPartObj>
    </w:sdtPr>
    <w:sdtEndPr>
      <w:rPr>
        <w:noProof/>
      </w:rPr>
    </w:sdtEndPr>
    <w:sdtContent>
      <w:p w:rsidR="00D02E3B" w:rsidRDefault="001D5048" w:rsidP="001D5048">
        <w:pPr>
          <w:pStyle w:val="Header"/>
          <w:jc w:val="right"/>
          <w:rPr>
            <w:noProof/>
          </w:rPr>
        </w:pPr>
        <w:r>
          <w:fldChar w:fldCharType="begin"/>
        </w:r>
        <w:r>
          <w:instrText xml:space="preserve"> PAGE   \* MERGEFORMAT </w:instrText>
        </w:r>
        <w:r>
          <w:fldChar w:fldCharType="separate"/>
        </w:r>
        <w:r w:rsidR="006D177E">
          <w:rPr>
            <w:noProof/>
          </w:rPr>
          <w:t>6</w:t>
        </w:r>
        <w:r>
          <w:rPr>
            <w:noProof/>
          </w:rPr>
          <w:fldChar w:fldCharType="end"/>
        </w:r>
      </w:p>
      <w:p w:rsidR="001D5048" w:rsidRPr="001D5048" w:rsidRDefault="0070331C" w:rsidP="001D5048">
        <w:pPr>
          <w:pStyle w:val="Header"/>
          <w:jc w:val="right"/>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C2350"/>
    <w:multiLevelType w:val="hybridMultilevel"/>
    <w:tmpl w:val="FA5C41CC"/>
    <w:lvl w:ilvl="0" w:tplc="A288E11E">
      <w:start w:val="1"/>
      <w:numFmt w:val="bullet"/>
      <w:lvlText w:val=""/>
      <w:lvlJc w:val="left"/>
      <w:pPr>
        <w:ind w:left="832" w:hanging="721"/>
      </w:pPr>
      <w:rPr>
        <w:rFonts w:ascii="Symbol" w:eastAsia="Symbol" w:hAnsi="Symbol" w:hint="default"/>
        <w:w w:val="100"/>
        <w:sz w:val="22"/>
        <w:szCs w:val="22"/>
      </w:rPr>
    </w:lvl>
    <w:lvl w:ilvl="1" w:tplc="F962D738">
      <w:start w:val="1"/>
      <w:numFmt w:val="bullet"/>
      <w:lvlText w:val="•"/>
      <w:lvlJc w:val="left"/>
      <w:pPr>
        <w:ind w:left="1798" w:hanging="721"/>
      </w:pPr>
      <w:rPr>
        <w:rFonts w:hint="default"/>
      </w:rPr>
    </w:lvl>
    <w:lvl w:ilvl="2" w:tplc="3EB4F79E">
      <w:start w:val="1"/>
      <w:numFmt w:val="bullet"/>
      <w:lvlText w:val="•"/>
      <w:lvlJc w:val="left"/>
      <w:pPr>
        <w:ind w:left="2757" w:hanging="721"/>
      </w:pPr>
      <w:rPr>
        <w:rFonts w:hint="default"/>
      </w:rPr>
    </w:lvl>
    <w:lvl w:ilvl="3" w:tplc="2D7C6334">
      <w:start w:val="1"/>
      <w:numFmt w:val="bullet"/>
      <w:lvlText w:val="•"/>
      <w:lvlJc w:val="left"/>
      <w:pPr>
        <w:ind w:left="3715" w:hanging="721"/>
      </w:pPr>
      <w:rPr>
        <w:rFonts w:hint="default"/>
      </w:rPr>
    </w:lvl>
    <w:lvl w:ilvl="4" w:tplc="3D46066E">
      <w:start w:val="1"/>
      <w:numFmt w:val="bullet"/>
      <w:lvlText w:val="•"/>
      <w:lvlJc w:val="left"/>
      <w:pPr>
        <w:ind w:left="4674" w:hanging="721"/>
      </w:pPr>
      <w:rPr>
        <w:rFonts w:hint="default"/>
      </w:rPr>
    </w:lvl>
    <w:lvl w:ilvl="5" w:tplc="ED021368">
      <w:start w:val="1"/>
      <w:numFmt w:val="bullet"/>
      <w:lvlText w:val="•"/>
      <w:lvlJc w:val="left"/>
      <w:pPr>
        <w:ind w:left="5633" w:hanging="721"/>
      </w:pPr>
      <w:rPr>
        <w:rFonts w:hint="default"/>
      </w:rPr>
    </w:lvl>
    <w:lvl w:ilvl="6" w:tplc="CBB4662A">
      <w:start w:val="1"/>
      <w:numFmt w:val="bullet"/>
      <w:lvlText w:val="•"/>
      <w:lvlJc w:val="left"/>
      <w:pPr>
        <w:ind w:left="6591" w:hanging="721"/>
      </w:pPr>
      <w:rPr>
        <w:rFonts w:hint="default"/>
      </w:rPr>
    </w:lvl>
    <w:lvl w:ilvl="7" w:tplc="EA288EC8">
      <w:start w:val="1"/>
      <w:numFmt w:val="bullet"/>
      <w:lvlText w:val="•"/>
      <w:lvlJc w:val="left"/>
      <w:pPr>
        <w:ind w:left="7550" w:hanging="721"/>
      </w:pPr>
      <w:rPr>
        <w:rFonts w:hint="default"/>
      </w:rPr>
    </w:lvl>
    <w:lvl w:ilvl="8" w:tplc="F3BABE9A">
      <w:start w:val="1"/>
      <w:numFmt w:val="bullet"/>
      <w:lvlText w:val="•"/>
      <w:lvlJc w:val="left"/>
      <w:pPr>
        <w:ind w:left="8509" w:hanging="72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0F8"/>
    <w:rsid w:val="001D4F71"/>
    <w:rsid w:val="001D5048"/>
    <w:rsid w:val="00255B4A"/>
    <w:rsid w:val="003A70F8"/>
    <w:rsid w:val="003C146A"/>
    <w:rsid w:val="00427B53"/>
    <w:rsid w:val="00456560"/>
    <w:rsid w:val="00484046"/>
    <w:rsid w:val="004A56BD"/>
    <w:rsid w:val="004B2892"/>
    <w:rsid w:val="00525849"/>
    <w:rsid w:val="00527315"/>
    <w:rsid w:val="00530E7C"/>
    <w:rsid w:val="005C4FE5"/>
    <w:rsid w:val="00637D89"/>
    <w:rsid w:val="0066254B"/>
    <w:rsid w:val="00680E22"/>
    <w:rsid w:val="0069697C"/>
    <w:rsid w:val="006D177E"/>
    <w:rsid w:val="0070331C"/>
    <w:rsid w:val="00761C02"/>
    <w:rsid w:val="008745F6"/>
    <w:rsid w:val="0087587D"/>
    <w:rsid w:val="00925FB6"/>
    <w:rsid w:val="009A1C69"/>
    <w:rsid w:val="00B91789"/>
    <w:rsid w:val="00C83EA3"/>
    <w:rsid w:val="00C964D1"/>
    <w:rsid w:val="00D02E3B"/>
    <w:rsid w:val="00D41291"/>
    <w:rsid w:val="00D45B0A"/>
    <w:rsid w:val="00E3098D"/>
    <w:rsid w:val="00EA6703"/>
    <w:rsid w:val="00EF6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331"/>
      <w:outlineLvl w:val="0"/>
    </w:pPr>
    <w:rPr>
      <w:rFonts w:ascii="Cambria" w:eastAsia="Cambria"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rFonts w:ascii="Cambria" w:eastAsia="Cambria" w:hAnsi="Cambria"/>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56560"/>
    <w:pPr>
      <w:tabs>
        <w:tab w:val="center" w:pos="4513"/>
        <w:tab w:val="right" w:pos="9026"/>
      </w:tabs>
    </w:pPr>
  </w:style>
  <w:style w:type="character" w:customStyle="1" w:styleId="HeaderChar">
    <w:name w:val="Header Char"/>
    <w:basedOn w:val="DefaultParagraphFont"/>
    <w:link w:val="Header"/>
    <w:uiPriority w:val="99"/>
    <w:rsid w:val="00456560"/>
  </w:style>
  <w:style w:type="paragraph" w:styleId="Footer">
    <w:name w:val="footer"/>
    <w:basedOn w:val="Normal"/>
    <w:link w:val="FooterChar"/>
    <w:uiPriority w:val="99"/>
    <w:unhideWhenUsed/>
    <w:rsid w:val="00456560"/>
    <w:pPr>
      <w:tabs>
        <w:tab w:val="center" w:pos="4513"/>
        <w:tab w:val="right" w:pos="9026"/>
      </w:tabs>
    </w:pPr>
  </w:style>
  <w:style w:type="character" w:customStyle="1" w:styleId="FooterChar">
    <w:name w:val="Footer Char"/>
    <w:basedOn w:val="DefaultParagraphFont"/>
    <w:link w:val="Footer"/>
    <w:uiPriority w:val="99"/>
    <w:rsid w:val="00456560"/>
  </w:style>
  <w:style w:type="paragraph" w:styleId="BalloonText">
    <w:name w:val="Balloon Text"/>
    <w:basedOn w:val="Normal"/>
    <w:link w:val="BalloonTextChar"/>
    <w:uiPriority w:val="99"/>
    <w:semiHidden/>
    <w:unhideWhenUsed/>
    <w:rsid w:val="009A1C69"/>
    <w:rPr>
      <w:rFonts w:ascii="Tahoma" w:hAnsi="Tahoma" w:cs="Tahoma"/>
      <w:sz w:val="16"/>
      <w:szCs w:val="16"/>
    </w:rPr>
  </w:style>
  <w:style w:type="character" w:customStyle="1" w:styleId="BalloonTextChar">
    <w:name w:val="Balloon Text Char"/>
    <w:basedOn w:val="DefaultParagraphFont"/>
    <w:link w:val="BalloonText"/>
    <w:uiPriority w:val="99"/>
    <w:semiHidden/>
    <w:rsid w:val="009A1C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331"/>
      <w:outlineLvl w:val="0"/>
    </w:pPr>
    <w:rPr>
      <w:rFonts w:ascii="Cambria" w:eastAsia="Cambria"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rFonts w:ascii="Cambria" w:eastAsia="Cambria" w:hAnsi="Cambria"/>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56560"/>
    <w:pPr>
      <w:tabs>
        <w:tab w:val="center" w:pos="4513"/>
        <w:tab w:val="right" w:pos="9026"/>
      </w:tabs>
    </w:pPr>
  </w:style>
  <w:style w:type="character" w:customStyle="1" w:styleId="HeaderChar">
    <w:name w:val="Header Char"/>
    <w:basedOn w:val="DefaultParagraphFont"/>
    <w:link w:val="Header"/>
    <w:uiPriority w:val="99"/>
    <w:rsid w:val="00456560"/>
  </w:style>
  <w:style w:type="paragraph" w:styleId="Footer">
    <w:name w:val="footer"/>
    <w:basedOn w:val="Normal"/>
    <w:link w:val="FooterChar"/>
    <w:uiPriority w:val="99"/>
    <w:unhideWhenUsed/>
    <w:rsid w:val="00456560"/>
    <w:pPr>
      <w:tabs>
        <w:tab w:val="center" w:pos="4513"/>
        <w:tab w:val="right" w:pos="9026"/>
      </w:tabs>
    </w:pPr>
  </w:style>
  <w:style w:type="character" w:customStyle="1" w:styleId="FooterChar">
    <w:name w:val="Footer Char"/>
    <w:basedOn w:val="DefaultParagraphFont"/>
    <w:link w:val="Footer"/>
    <w:uiPriority w:val="99"/>
    <w:rsid w:val="00456560"/>
  </w:style>
  <w:style w:type="paragraph" w:styleId="BalloonText">
    <w:name w:val="Balloon Text"/>
    <w:basedOn w:val="Normal"/>
    <w:link w:val="BalloonTextChar"/>
    <w:uiPriority w:val="99"/>
    <w:semiHidden/>
    <w:unhideWhenUsed/>
    <w:rsid w:val="009A1C69"/>
    <w:rPr>
      <w:rFonts w:ascii="Tahoma" w:hAnsi="Tahoma" w:cs="Tahoma"/>
      <w:sz w:val="16"/>
      <w:szCs w:val="16"/>
    </w:rPr>
  </w:style>
  <w:style w:type="character" w:customStyle="1" w:styleId="BalloonTextChar">
    <w:name w:val="Balloon Text Char"/>
    <w:basedOn w:val="DefaultParagraphFont"/>
    <w:link w:val="BalloonText"/>
    <w:uiPriority w:val="99"/>
    <w:semiHidden/>
    <w:rsid w:val="009A1C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2027</Words>
  <Characters>11558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4</cp:revision>
  <cp:lastPrinted>2015-11-03T14:43:00Z</cp:lastPrinted>
  <dcterms:created xsi:type="dcterms:W3CDTF">2017-11-08T10:13:00Z</dcterms:created>
  <dcterms:modified xsi:type="dcterms:W3CDTF">2017-11-08T10:23:00Z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2014-11-18T00:00:00Z</vt:filetime>
  </property>
  <property fmtid="{D5CDD505-2E9C-101B-9397-08002B2CF9AE}" pid="3" name="Creator">
    <vt:lpwstr>Microsoft® Word 2013</vt:lpwstr>
  </property>
  <property fmtid="{D5CDD505-2E9C-101B-9397-08002B2CF9AE}" pid="4" name="LastSaved">
    <vt:filetime>2015-09-21T00:00:00Z</vt:filetime>
  </property>
</Properties>
</file>